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D1DA" w14:textId="77777777" w:rsidR="00414A61" w:rsidRDefault="008F7F71" w:rsidP="00414A61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C8531B">
        <w:rPr>
          <w:b/>
          <w:bCs/>
          <w:sz w:val="28"/>
          <w:szCs w:val="28"/>
          <w:u w:val="single"/>
        </w:rPr>
        <w:t>Onderhandelingsresultaat NBOV, FNV en CNV</w:t>
      </w:r>
      <w:r w:rsidR="00C8531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C8531B">
        <w:rPr>
          <w:b/>
          <w:bCs/>
          <w:sz w:val="28"/>
          <w:szCs w:val="28"/>
          <w:u w:val="single"/>
        </w:rPr>
        <w:t>dd</w:t>
      </w:r>
      <w:proofErr w:type="spellEnd"/>
      <w:r w:rsidR="00C8531B">
        <w:rPr>
          <w:b/>
          <w:bCs/>
          <w:sz w:val="28"/>
          <w:szCs w:val="28"/>
          <w:u w:val="single"/>
        </w:rPr>
        <w:t xml:space="preserve"> </w:t>
      </w:r>
      <w:r w:rsidR="00932D20">
        <w:rPr>
          <w:b/>
          <w:bCs/>
          <w:sz w:val="28"/>
          <w:szCs w:val="28"/>
          <w:u w:val="single"/>
        </w:rPr>
        <w:t xml:space="preserve">3 oktober 2023 </w:t>
      </w:r>
    </w:p>
    <w:p w14:paraId="3372F3CB" w14:textId="0E36D24F" w:rsidR="008F7F71" w:rsidRDefault="00932D20" w:rsidP="00414A61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cao Bakkersbedrijf</w:t>
      </w:r>
      <w:r w:rsidR="000E113B">
        <w:rPr>
          <w:b/>
          <w:bCs/>
          <w:sz w:val="28"/>
          <w:szCs w:val="28"/>
          <w:u w:val="single"/>
        </w:rPr>
        <w:t xml:space="preserve"> voor het Ambacht</w:t>
      </w:r>
    </w:p>
    <w:p w14:paraId="094A8A99" w14:textId="77777777" w:rsidR="00414A61" w:rsidRPr="00C8531B" w:rsidRDefault="00414A61" w:rsidP="00414A61">
      <w:pPr>
        <w:ind w:left="720" w:hanging="360"/>
        <w:jc w:val="center"/>
        <w:rPr>
          <w:b/>
          <w:bCs/>
          <w:sz w:val="28"/>
          <w:szCs w:val="28"/>
          <w:u w:val="single"/>
        </w:rPr>
      </w:pPr>
    </w:p>
    <w:p w14:paraId="1AA1C096" w14:textId="37F71D9F" w:rsidR="009A7248" w:rsidRPr="009A7248" w:rsidRDefault="009A7248" w:rsidP="009A7248">
      <w:pPr>
        <w:pStyle w:val="Lijstalinea"/>
        <w:numPr>
          <w:ilvl w:val="0"/>
          <w:numId w:val="1"/>
        </w:numPr>
        <w:rPr>
          <w:b/>
          <w:bCs/>
        </w:rPr>
      </w:pPr>
      <w:r w:rsidRPr="009A7248">
        <w:rPr>
          <w:b/>
          <w:bCs/>
        </w:rPr>
        <w:t>Looptijd cao</w:t>
      </w:r>
      <w:r>
        <w:rPr>
          <w:b/>
          <w:bCs/>
        </w:rPr>
        <w:t xml:space="preserve"> Ambachtelijke bakkerij</w:t>
      </w:r>
      <w:r w:rsidRPr="009A7248">
        <w:rPr>
          <w:b/>
          <w:bCs/>
        </w:rPr>
        <w:t xml:space="preserve"> </w:t>
      </w:r>
    </w:p>
    <w:p w14:paraId="6D9F2BD8" w14:textId="6D6585AF" w:rsidR="009A7248" w:rsidRDefault="009A7248" w:rsidP="009A7248">
      <w:pPr>
        <w:pStyle w:val="Lijstalinea"/>
      </w:pPr>
      <w:r>
        <w:t>De cao heeft een duur van 21 maanden: van 1 juni 2023 tot 1 maart 2025</w:t>
      </w:r>
    </w:p>
    <w:p w14:paraId="0F7CD744" w14:textId="77777777" w:rsidR="009A7248" w:rsidRDefault="009A7248" w:rsidP="009A7248">
      <w:pPr>
        <w:pStyle w:val="Lijstalinea"/>
      </w:pPr>
    </w:p>
    <w:p w14:paraId="180D1614" w14:textId="77777777" w:rsidR="009A7248" w:rsidRPr="009A7248" w:rsidRDefault="009A7248" w:rsidP="009A7248">
      <w:pPr>
        <w:pStyle w:val="Lijstalinea"/>
        <w:numPr>
          <w:ilvl w:val="0"/>
          <w:numId w:val="1"/>
        </w:numPr>
        <w:rPr>
          <w:b/>
          <w:bCs/>
        </w:rPr>
      </w:pPr>
      <w:r w:rsidRPr="009A7248">
        <w:rPr>
          <w:b/>
          <w:bCs/>
        </w:rPr>
        <w:t xml:space="preserve">Salarisverhoging Ambachtelijke bakkerij </w:t>
      </w:r>
    </w:p>
    <w:p w14:paraId="2B123DE8" w14:textId="4C3DE91E" w:rsidR="009A7248" w:rsidRDefault="009A7248" w:rsidP="009A7248">
      <w:pPr>
        <w:pStyle w:val="Lijstalinea"/>
      </w:pPr>
      <w:r>
        <w:t>De salarisschalen en feitelijke salarissen worden tijdens de looptijd als volgt aangepast:</w:t>
      </w:r>
    </w:p>
    <w:p w14:paraId="01156653" w14:textId="7FCE0A0D" w:rsidR="009A7248" w:rsidRPr="00345067" w:rsidRDefault="009A7248" w:rsidP="009A7248">
      <w:pPr>
        <w:pStyle w:val="Lijstalinea"/>
        <w:numPr>
          <w:ilvl w:val="0"/>
          <w:numId w:val="2"/>
        </w:numPr>
      </w:pPr>
      <w:r w:rsidRPr="00345067">
        <w:t>6,</w:t>
      </w:r>
      <w:r w:rsidR="00025AF8">
        <w:t>0</w:t>
      </w:r>
      <w:r w:rsidRPr="00345067">
        <w:t>0% per 1 december 2023</w:t>
      </w:r>
      <w:r w:rsidR="00993347">
        <w:t xml:space="preserve"> </w:t>
      </w:r>
      <w:r w:rsidR="009E0B73">
        <w:t>(of loonperiode 13/2023)</w:t>
      </w:r>
      <w:r w:rsidR="00345067">
        <w:t>.</w:t>
      </w:r>
    </w:p>
    <w:p w14:paraId="52C9A220" w14:textId="6D39A688" w:rsidR="00345067" w:rsidRPr="00345067" w:rsidRDefault="009A7248" w:rsidP="009A7248">
      <w:pPr>
        <w:pStyle w:val="Lijstalinea"/>
        <w:numPr>
          <w:ilvl w:val="0"/>
          <w:numId w:val="2"/>
        </w:numPr>
      </w:pPr>
      <w:r w:rsidRPr="00345067">
        <w:t>5,00% per 1 juni 2024</w:t>
      </w:r>
      <w:r w:rsidR="009E0B73">
        <w:t xml:space="preserve"> (of loonperiode </w:t>
      </w:r>
      <w:r w:rsidR="00FE37A4">
        <w:t>7</w:t>
      </w:r>
      <w:r w:rsidR="005C2BA4">
        <w:t>/2024)</w:t>
      </w:r>
      <w:r w:rsidR="00345067">
        <w:t>.</w:t>
      </w:r>
    </w:p>
    <w:p w14:paraId="486907F1" w14:textId="338D9692" w:rsidR="00345067" w:rsidRPr="00345067" w:rsidRDefault="009A7248" w:rsidP="00AF40C4">
      <w:pPr>
        <w:pStyle w:val="Lijstalinea"/>
        <w:numPr>
          <w:ilvl w:val="0"/>
          <w:numId w:val="2"/>
        </w:numPr>
      </w:pPr>
      <w:r w:rsidRPr="00345067">
        <w:t>2,</w:t>
      </w:r>
      <w:r w:rsidR="00025AF8">
        <w:t>7</w:t>
      </w:r>
      <w:r w:rsidRPr="00345067">
        <w:t>5% per 1 januari 2025</w:t>
      </w:r>
      <w:r w:rsidR="009E0B73">
        <w:t xml:space="preserve"> </w:t>
      </w:r>
      <w:r w:rsidR="005C2BA4">
        <w:t>(of loonperiode 1/2025</w:t>
      </w:r>
      <w:r w:rsidR="00345067">
        <w:t>.</w:t>
      </w:r>
    </w:p>
    <w:p w14:paraId="62B9E0A4" w14:textId="622CF13B" w:rsidR="00D77AD2" w:rsidRPr="00345067" w:rsidRDefault="00AF40C4" w:rsidP="00345067">
      <w:pPr>
        <w:pStyle w:val="Lijstalinea"/>
        <w:numPr>
          <w:ilvl w:val="0"/>
          <w:numId w:val="2"/>
        </w:numPr>
      </w:pPr>
      <w:r w:rsidRPr="00345067">
        <w:rPr>
          <w:rFonts w:eastAsia="Times New Roman"/>
        </w:rPr>
        <w:t xml:space="preserve">Verhogingen die door individuele werkgevers zijn betaald voor 1-12-2023 worden niet verrekend. Per 1-12-2023 wordt vervolgens de afgesproken 6% betaald. </w:t>
      </w:r>
      <w:r w:rsidR="00C2048E" w:rsidRPr="00345067">
        <w:rPr>
          <w:rFonts w:eastAsia="Times New Roman"/>
        </w:rPr>
        <w:t>A</w:t>
      </w:r>
      <w:r w:rsidRPr="00345067">
        <w:rPr>
          <w:rFonts w:eastAsia="Times New Roman"/>
        </w:rPr>
        <w:t xml:space="preserve">fwijkende afspraken die </w:t>
      </w:r>
      <w:r w:rsidR="00C2048E" w:rsidRPr="00345067">
        <w:rPr>
          <w:rFonts w:eastAsia="Times New Roman"/>
        </w:rPr>
        <w:t xml:space="preserve">vakbonden </w:t>
      </w:r>
      <w:r w:rsidRPr="00345067">
        <w:rPr>
          <w:rFonts w:eastAsia="Times New Roman"/>
        </w:rPr>
        <w:t xml:space="preserve"> met werkgevers hebben gemaakt</w:t>
      </w:r>
      <w:r w:rsidR="00C2048E" w:rsidRPr="00345067">
        <w:rPr>
          <w:rFonts w:eastAsia="Times New Roman"/>
        </w:rPr>
        <w:t>, b</w:t>
      </w:r>
      <w:r w:rsidR="00CF6257" w:rsidRPr="00345067">
        <w:rPr>
          <w:rFonts w:eastAsia="Times New Roman"/>
        </w:rPr>
        <w:t>l</w:t>
      </w:r>
      <w:r w:rsidR="00C2048E" w:rsidRPr="00345067">
        <w:rPr>
          <w:rFonts w:eastAsia="Times New Roman"/>
        </w:rPr>
        <w:t>ijven</w:t>
      </w:r>
      <w:r w:rsidRPr="00345067">
        <w:rPr>
          <w:rFonts w:eastAsia="Times New Roman"/>
        </w:rPr>
        <w:t xml:space="preserve"> van toepassing voor zover die beter zijn. Dat geldt ook voor afwijkende afspraken die werknemers met hun werkgever hebben gemaakt. </w:t>
      </w:r>
    </w:p>
    <w:p w14:paraId="303943E9" w14:textId="77777777" w:rsidR="009A7248" w:rsidRPr="009A7248" w:rsidRDefault="009A7248" w:rsidP="009A7248">
      <w:pPr>
        <w:pStyle w:val="Lijstalinea"/>
        <w:ind w:left="1440"/>
        <w:rPr>
          <w:b/>
          <w:bCs/>
        </w:rPr>
      </w:pPr>
    </w:p>
    <w:p w14:paraId="48816C64" w14:textId="77777777" w:rsidR="009A7248" w:rsidRPr="009A7248" w:rsidRDefault="009A7248" w:rsidP="009A7248">
      <w:pPr>
        <w:pStyle w:val="Lijstalinea"/>
        <w:numPr>
          <w:ilvl w:val="0"/>
          <w:numId w:val="1"/>
        </w:numPr>
        <w:rPr>
          <w:b/>
          <w:bCs/>
        </w:rPr>
      </w:pPr>
      <w:r w:rsidRPr="009A7248">
        <w:rPr>
          <w:b/>
          <w:bCs/>
        </w:rPr>
        <w:t xml:space="preserve"> Wijzigingen startsalaris en jeugdlonen </w:t>
      </w:r>
    </w:p>
    <w:p w14:paraId="033207AB" w14:textId="68D69FEB" w:rsidR="009A7248" w:rsidRDefault="009A7248" w:rsidP="00345067">
      <w:pPr>
        <w:pStyle w:val="Lijstalinea"/>
        <w:numPr>
          <w:ilvl w:val="0"/>
          <w:numId w:val="3"/>
        </w:numPr>
      </w:pPr>
      <w:r>
        <w:t xml:space="preserve">Verhoging aanvangssalaris Ambachtelijke Bakkerij. De werknemer wordt bij indiensttreding met ingang van 1 januari 2024 op de </w:t>
      </w:r>
      <w:r w:rsidR="005D1ECE">
        <w:t xml:space="preserve">tweede </w:t>
      </w:r>
      <w:r w:rsidR="00D46294">
        <w:t>functie</w:t>
      </w:r>
      <w:r>
        <w:t>trede ingeschaald</w:t>
      </w:r>
      <w:r w:rsidR="00C2048E">
        <w:t>. Dit geldt</w:t>
      </w:r>
      <w:r w:rsidR="008727DF">
        <w:t xml:space="preserve"> </w:t>
      </w:r>
      <w:r w:rsidR="00DE0F87">
        <w:t xml:space="preserve">voor alle functiegroepen </w:t>
      </w:r>
      <w:r w:rsidR="008727DF">
        <w:t xml:space="preserve">in beide </w:t>
      </w:r>
      <w:r w:rsidR="00E467E3">
        <w:t>functie-uurloontabellen</w:t>
      </w:r>
      <w:r>
        <w:t xml:space="preserve">. </w:t>
      </w:r>
      <w:r w:rsidR="00D25479">
        <w:t>Functie</w:t>
      </w:r>
      <w:r w:rsidR="00C2048E">
        <w:t>t</w:t>
      </w:r>
      <w:r>
        <w:t xml:space="preserve">rede </w:t>
      </w:r>
      <w:r w:rsidR="00D25479">
        <w:t>één</w:t>
      </w:r>
      <w:r>
        <w:t xml:space="preserve"> vervalt per dezelfde datum.</w:t>
      </w:r>
    </w:p>
    <w:p w14:paraId="12162A09" w14:textId="77777777" w:rsidR="009A7248" w:rsidRDefault="009A7248" w:rsidP="009A7248">
      <w:pPr>
        <w:pStyle w:val="Lijstalinea"/>
        <w:numPr>
          <w:ilvl w:val="0"/>
          <w:numId w:val="3"/>
        </w:numPr>
      </w:pPr>
      <w:r>
        <w:t xml:space="preserve">Salarisverhoging jeugdlonen </w:t>
      </w:r>
    </w:p>
    <w:p w14:paraId="79319AB1" w14:textId="683FB63F" w:rsidR="009A7248" w:rsidRDefault="009A7248" w:rsidP="009A7248">
      <w:pPr>
        <w:pStyle w:val="Lijstalinea"/>
        <w:ind w:left="1080"/>
      </w:pPr>
      <w:r>
        <w:t xml:space="preserve">De jeugdloonschalen worden </w:t>
      </w:r>
      <w:r w:rsidR="00483C53">
        <w:t xml:space="preserve">op hetzelfde moment en met hetzelfde percentage verhoogd </w:t>
      </w:r>
      <w:r w:rsidR="0028596D">
        <w:t xml:space="preserve">(zie 2) als </w:t>
      </w:r>
      <w:r w:rsidR="00AF2041">
        <w:t>alle salarisschalen</w:t>
      </w:r>
      <w:r w:rsidR="00345067">
        <w:t>.</w:t>
      </w:r>
    </w:p>
    <w:p w14:paraId="3F779BAF" w14:textId="79B460F6" w:rsidR="00E65D2B" w:rsidRDefault="009A7248" w:rsidP="00E65D2B">
      <w:pPr>
        <w:pStyle w:val="Lijstalinea"/>
        <w:numPr>
          <w:ilvl w:val="0"/>
          <w:numId w:val="3"/>
        </w:numPr>
      </w:pPr>
      <w:r>
        <w:t>Hetzelfde onder a wordt nogmaals toegepast per 1-1-2025 zodat vanaf dat moment de functie-uurloontabel</w:t>
      </w:r>
      <w:r w:rsidR="00D558CA">
        <w:t>len</w:t>
      </w:r>
      <w:r>
        <w:t xml:space="preserve"> voor de ambachtelijke bakkerij 2 functie</w:t>
      </w:r>
      <w:r w:rsidR="00A303E7">
        <w:t>tred</w:t>
      </w:r>
      <w:r>
        <w:t>en minder ken</w:t>
      </w:r>
      <w:r w:rsidR="00414A61">
        <w:t>nen</w:t>
      </w:r>
      <w:r w:rsidR="00E65D2B">
        <w:t>.</w:t>
      </w:r>
    </w:p>
    <w:p w14:paraId="1BD0F439" w14:textId="77777777" w:rsidR="00E65D2B" w:rsidRDefault="00E65D2B" w:rsidP="00E65D2B">
      <w:pPr>
        <w:pStyle w:val="Lijstalinea"/>
        <w:ind w:left="1080"/>
      </w:pPr>
    </w:p>
    <w:p w14:paraId="2862A5E7" w14:textId="1CA85489" w:rsidR="00E65D2B" w:rsidRPr="00E65D2B" w:rsidRDefault="00E65D2B" w:rsidP="00E65D2B">
      <w:pPr>
        <w:pStyle w:val="Lijstalinea"/>
        <w:numPr>
          <w:ilvl w:val="0"/>
          <w:numId w:val="1"/>
        </w:numPr>
        <w:rPr>
          <w:b/>
          <w:bCs/>
        </w:rPr>
      </w:pPr>
      <w:r w:rsidRPr="00E65D2B">
        <w:rPr>
          <w:b/>
          <w:bCs/>
        </w:rPr>
        <w:t>Sociaal Fonds Bakkersbedrijf</w:t>
      </w:r>
    </w:p>
    <w:p w14:paraId="6B4D512C" w14:textId="7DDD2C6C" w:rsidR="00E65D2B" w:rsidRDefault="00DA6F45" w:rsidP="00E65D2B">
      <w:pPr>
        <w:pStyle w:val="Lijstalinea"/>
      </w:pPr>
      <w:r>
        <w:t>De premie voor w</w:t>
      </w:r>
      <w:r w:rsidR="00E65D2B">
        <w:t xml:space="preserve">erkgevers in de Ambachtelijke bakkerij </w:t>
      </w:r>
      <w:r w:rsidR="00993347">
        <w:t xml:space="preserve">voor het Sociaal Fonds Bakkersbedrijf </w:t>
      </w:r>
      <w:r w:rsidR="00E65D2B">
        <w:t>word</w:t>
      </w:r>
      <w:r w:rsidR="00C443B6">
        <w:t>t</w:t>
      </w:r>
      <w:r w:rsidR="00E65D2B">
        <w:t xml:space="preserve"> </w:t>
      </w:r>
      <w:r w:rsidR="00C443B6">
        <w:t xml:space="preserve">in de periode 1 januari 2025 tot en met 31 juli 2025 gesteld op </w:t>
      </w:r>
      <w:r w:rsidR="00993347">
        <w:t>0,5%</w:t>
      </w:r>
      <w:r w:rsidR="00E65D2B">
        <w:t>.</w:t>
      </w:r>
      <w:r w:rsidR="00993347">
        <w:t xml:space="preserve"> Vanaf 1 augustus 2025 wordt de premie gesteld op 1% tenzij partijen daarover voordien andere afspraken maken.</w:t>
      </w:r>
    </w:p>
    <w:sectPr w:rsidR="00E6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1000"/>
    <w:multiLevelType w:val="hybridMultilevel"/>
    <w:tmpl w:val="28746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2CE"/>
    <w:multiLevelType w:val="hybridMultilevel"/>
    <w:tmpl w:val="45F6559E"/>
    <w:lvl w:ilvl="0" w:tplc="9EB03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A4462"/>
    <w:multiLevelType w:val="hybridMultilevel"/>
    <w:tmpl w:val="45F6559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505452">
    <w:abstractNumId w:val="0"/>
  </w:num>
  <w:num w:numId="2" w16cid:durableId="1995911976">
    <w:abstractNumId w:val="1"/>
  </w:num>
  <w:num w:numId="3" w16cid:durableId="64423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48"/>
    <w:rsid w:val="00025AF8"/>
    <w:rsid w:val="0003675E"/>
    <w:rsid w:val="000E113B"/>
    <w:rsid w:val="0028596D"/>
    <w:rsid w:val="00312409"/>
    <w:rsid w:val="00317D77"/>
    <w:rsid w:val="00345067"/>
    <w:rsid w:val="003A7CA8"/>
    <w:rsid w:val="003B3EBD"/>
    <w:rsid w:val="003C756A"/>
    <w:rsid w:val="00414A61"/>
    <w:rsid w:val="00483C53"/>
    <w:rsid w:val="004954F0"/>
    <w:rsid w:val="005B404E"/>
    <w:rsid w:val="005C2BA4"/>
    <w:rsid w:val="005D1ECE"/>
    <w:rsid w:val="00637849"/>
    <w:rsid w:val="00660B67"/>
    <w:rsid w:val="00672746"/>
    <w:rsid w:val="00746A75"/>
    <w:rsid w:val="00804A6D"/>
    <w:rsid w:val="00860FC5"/>
    <w:rsid w:val="008727DF"/>
    <w:rsid w:val="008F7F71"/>
    <w:rsid w:val="00932D20"/>
    <w:rsid w:val="00993347"/>
    <w:rsid w:val="009A7248"/>
    <w:rsid w:val="009E0B73"/>
    <w:rsid w:val="00A07138"/>
    <w:rsid w:val="00A303E7"/>
    <w:rsid w:val="00AF2041"/>
    <w:rsid w:val="00AF40C4"/>
    <w:rsid w:val="00B37CBA"/>
    <w:rsid w:val="00C2048E"/>
    <w:rsid w:val="00C443B6"/>
    <w:rsid w:val="00C8531B"/>
    <w:rsid w:val="00CF6257"/>
    <w:rsid w:val="00D25479"/>
    <w:rsid w:val="00D46294"/>
    <w:rsid w:val="00D558CA"/>
    <w:rsid w:val="00D77AD2"/>
    <w:rsid w:val="00DA6F45"/>
    <w:rsid w:val="00DE0F87"/>
    <w:rsid w:val="00E467E3"/>
    <w:rsid w:val="00E65D2B"/>
    <w:rsid w:val="00F13CE0"/>
    <w:rsid w:val="00F400B9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A23C"/>
  <w15:chartTrackingRefBased/>
  <w15:docId w15:val="{A3C3E5D9-5EEC-444A-8B31-B8B9609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248"/>
    <w:pPr>
      <w:ind w:left="720"/>
      <w:contextualSpacing/>
    </w:pPr>
  </w:style>
  <w:style w:type="paragraph" w:styleId="Revisie">
    <w:name w:val="Revision"/>
    <w:hidden/>
    <w:uiPriority w:val="99"/>
    <w:semiHidden/>
    <w:rsid w:val="00804A6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63784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7A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7A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7A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7A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7AD2"/>
    <w:rPr>
      <w:b/>
      <w:bCs/>
      <w:sz w:val="20"/>
      <w:szCs w:val="20"/>
    </w:rPr>
  </w:style>
  <w:style w:type="paragraph" w:styleId="Geenafstand">
    <w:name w:val="No Spacing"/>
    <w:uiPriority w:val="1"/>
    <w:qFormat/>
    <w:rsid w:val="00D77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Erithakos | Robin de Vries</dc:creator>
  <cp:keywords/>
  <dc:description/>
  <cp:lastModifiedBy>Evert Jan van de Mheen</cp:lastModifiedBy>
  <cp:revision>2</cp:revision>
  <dcterms:created xsi:type="dcterms:W3CDTF">2023-10-13T07:51:00Z</dcterms:created>
  <dcterms:modified xsi:type="dcterms:W3CDTF">2023-10-13T07:51:00Z</dcterms:modified>
</cp:coreProperties>
</file>