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8B7AF" w14:textId="77777777" w:rsidR="00737BC0" w:rsidRPr="002F0A42" w:rsidRDefault="002F0A42" w:rsidP="002F0A42">
      <w:pPr>
        <w:spacing w:after="0" w:line="240" w:lineRule="auto"/>
        <w:rPr>
          <w:rFonts w:ascii="Arial" w:hAnsi="Arial" w:cs="Arial"/>
        </w:rPr>
      </w:pPr>
      <w:r w:rsidRPr="002F0A42">
        <w:rPr>
          <w:rFonts w:ascii="Arial" w:eastAsia="Arial" w:hAnsi="Arial" w:cs="Arial"/>
          <w:noProof/>
          <w:color w:val="989898"/>
          <w:sz w:val="18"/>
          <w:szCs w:val="18"/>
          <w:lang w:eastAsia="nl-NL"/>
        </w:rPr>
        <w:drawing>
          <wp:anchor distT="0" distB="0" distL="114300" distR="114300" simplePos="0" relativeHeight="251659264" behindDoc="0" locked="0" layoutInCell="1" allowOverlap="1" wp14:anchorId="1D64BF58" wp14:editId="3D0D4326">
            <wp:simplePos x="0" y="0"/>
            <wp:positionH relativeFrom="page">
              <wp:posOffset>1894085</wp:posOffset>
            </wp:positionH>
            <wp:positionV relativeFrom="paragraph">
              <wp:posOffset>0</wp:posOffset>
            </wp:positionV>
            <wp:extent cx="3643112" cy="741405"/>
            <wp:effectExtent l="0" t="0" r="0" b="190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43112" cy="741405"/>
                    </a:xfrm>
                    <a:prstGeom prst="rect">
                      <a:avLst/>
                    </a:prstGeom>
                  </pic:spPr>
                </pic:pic>
              </a:graphicData>
            </a:graphic>
            <wp14:sizeRelH relativeFrom="page">
              <wp14:pctWidth>0</wp14:pctWidth>
            </wp14:sizeRelH>
            <wp14:sizeRelV relativeFrom="page">
              <wp14:pctHeight>0</wp14:pctHeight>
            </wp14:sizeRelV>
          </wp:anchor>
        </w:drawing>
      </w:r>
      <w:r w:rsidR="00737BC0" w:rsidRPr="002F0A42">
        <w:rPr>
          <w:rFonts w:ascii="Arial" w:hAnsi="Arial" w:cs="Arial"/>
        </w:rPr>
        <w:tab/>
      </w:r>
    </w:p>
    <w:p w14:paraId="20DB9DDA" w14:textId="77777777" w:rsidR="00737BC0" w:rsidRPr="002F0A42" w:rsidRDefault="00737BC0" w:rsidP="002F0A42">
      <w:pPr>
        <w:spacing w:after="0" w:line="240" w:lineRule="auto"/>
        <w:rPr>
          <w:rFonts w:ascii="Arial" w:hAnsi="Arial" w:cs="Arial"/>
        </w:rPr>
      </w:pPr>
    </w:p>
    <w:p w14:paraId="24436F8A" w14:textId="77777777" w:rsidR="00737BC0" w:rsidRPr="002F0A42" w:rsidRDefault="00737BC0" w:rsidP="002F0A42">
      <w:pPr>
        <w:spacing w:after="0" w:line="240" w:lineRule="auto"/>
        <w:rPr>
          <w:rFonts w:ascii="Arial" w:hAnsi="Arial" w:cs="Arial"/>
        </w:rPr>
      </w:pPr>
    </w:p>
    <w:p w14:paraId="4A1AD594" w14:textId="77777777" w:rsidR="00737BC0" w:rsidRPr="002F0A42" w:rsidRDefault="00737BC0" w:rsidP="002F0A42">
      <w:pPr>
        <w:spacing w:after="0" w:line="240" w:lineRule="auto"/>
        <w:rPr>
          <w:rFonts w:ascii="Arial" w:hAnsi="Arial" w:cs="Arial"/>
        </w:rPr>
      </w:pPr>
    </w:p>
    <w:p w14:paraId="02805D72" w14:textId="77777777" w:rsidR="00737BC0" w:rsidRPr="002F0A42" w:rsidRDefault="00737BC0" w:rsidP="002F0A42">
      <w:pPr>
        <w:spacing w:after="0" w:line="240" w:lineRule="auto"/>
        <w:rPr>
          <w:rFonts w:ascii="Arial" w:hAnsi="Arial" w:cs="Arial"/>
        </w:rPr>
      </w:pPr>
    </w:p>
    <w:p w14:paraId="118D8741" w14:textId="77777777" w:rsidR="00737BC0" w:rsidRPr="002F0A42" w:rsidRDefault="00737BC0" w:rsidP="002F0A42">
      <w:pPr>
        <w:spacing w:after="0" w:line="240" w:lineRule="auto"/>
        <w:rPr>
          <w:rFonts w:ascii="Arial" w:hAnsi="Arial" w:cs="Arial"/>
        </w:rPr>
      </w:pPr>
    </w:p>
    <w:p w14:paraId="7D8A7BDD" w14:textId="77777777" w:rsidR="00737BC0" w:rsidRPr="002F0A42" w:rsidRDefault="00737BC0" w:rsidP="002F0A42">
      <w:pPr>
        <w:spacing w:after="0" w:line="240" w:lineRule="auto"/>
        <w:rPr>
          <w:rFonts w:ascii="Arial" w:hAnsi="Arial" w:cs="Arial"/>
        </w:rPr>
      </w:pPr>
    </w:p>
    <w:p w14:paraId="44BEC76B" w14:textId="77777777" w:rsidR="00737BC0" w:rsidRPr="002F0A42" w:rsidRDefault="00737BC0" w:rsidP="002F0A42">
      <w:pPr>
        <w:spacing w:after="0" w:line="240" w:lineRule="auto"/>
        <w:rPr>
          <w:rFonts w:ascii="Arial" w:hAnsi="Arial" w:cs="Arial"/>
        </w:rPr>
      </w:pPr>
    </w:p>
    <w:p w14:paraId="65F530B5" w14:textId="77777777" w:rsidR="00737BC0" w:rsidRPr="002F0A42" w:rsidRDefault="00737BC0" w:rsidP="002F0A42">
      <w:pPr>
        <w:spacing w:after="0" w:line="240" w:lineRule="auto"/>
        <w:rPr>
          <w:rFonts w:ascii="Arial" w:hAnsi="Arial" w:cs="Arial"/>
        </w:rPr>
      </w:pPr>
    </w:p>
    <w:p w14:paraId="0A5A6B9F" w14:textId="77777777" w:rsidR="00737BC0" w:rsidRPr="002F0A42" w:rsidRDefault="00737BC0" w:rsidP="002F0A42">
      <w:pPr>
        <w:spacing w:after="0" w:line="240" w:lineRule="auto"/>
        <w:rPr>
          <w:rFonts w:ascii="Arial" w:hAnsi="Arial" w:cs="Arial"/>
        </w:rPr>
      </w:pPr>
    </w:p>
    <w:p w14:paraId="49DF5A66" w14:textId="77777777" w:rsidR="00737BC0" w:rsidRPr="002F0A42" w:rsidRDefault="00737BC0" w:rsidP="002F0A42">
      <w:pPr>
        <w:spacing w:after="0" w:line="240" w:lineRule="auto"/>
        <w:rPr>
          <w:rFonts w:ascii="Arial" w:hAnsi="Arial" w:cs="Arial"/>
        </w:rPr>
      </w:pPr>
    </w:p>
    <w:p w14:paraId="189BD845" w14:textId="77777777" w:rsidR="002F0A42" w:rsidRPr="002F0A42" w:rsidRDefault="002F0A42" w:rsidP="002F0A42">
      <w:pPr>
        <w:spacing w:after="0" w:line="240" w:lineRule="auto"/>
        <w:rPr>
          <w:rFonts w:ascii="Arial" w:hAnsi="Arial" w:cs="Arial"/>
        </w:rPr>
      </w:pPr>
    </w:p>
    <w:p w14:paraId="2DC4810C" w14:textId="77777777" w:rsidR="002F0A42" w:rsidRPr="002F0A42" w:rsidRDefault="002F0A42" w:rsidP="002F0A42">
      <w:pPr>
        <w:spacing w:after="0" w:line="240" w:lineRule="auto"/>
        <w:rPr>
          <w:rFonts w:ascii="Arial" w:hAnsi="Arial" w:cs="Arial"/>
        </w:rPr>
      </w:pPr>
    </w:p>
    <w:p w14:paraId="669762C1" w14:textId="77777777" w:rsidR="002F0A42" w:rsidRPr="002F0A42" w:rsidRDefault="002F0A42" w:rsidP="002F0A42">
      <w:pPr>
        <w:spacing w:after="0" w:line="240" w:lineRule="auto"/>
        <w:rPr>
          <w:rFonts w:ascii="Arial" w:hAnsi="Arial" w:cs="Arial"/>
        </w:rPr>
      </w:pPr>
    </w:p>
    <w:p w14:paraId="58B46532" w14:textId="77777777" w:rsidR="002F0A42" w:rsidRPr="002F0A42" w:rsidRDefault="002F0A42" w:rsidP="002F0A42">
      <w:pPr>
        <w:spacing w:after="0" w:line="240" w:lineRule="auto"/>
        <w:rPr>
          <w:rFonts w:ascii="Arial" w:hAnsi="Arial" w:cs="Arial"/>
        </w:rPr>
      </w:pPr>
    </w:p>
    <w:p w14:paraId="1B9B1C43" w14:textId="77777777" w:rsidR="002F0A42" w:rsidRPr="002F0A42" w:rsidRDefault="002F0A42" w:rsidP="002F0A42">
      <w:pPr>
        <w:spacing w:after="0" w:line="240" w:lineRule="auto"/>
        <w:rPr>
          <w:rFonts w:ascii="Arial" w:hAnsi="Arial" w:cs="Arial"/>
        </w:rPr>
      </w:pPr>
    </w:p>
    <w:p w14:paraId="2897FBCD" w14:textId="77777777" w:rsidR="002F0A42" w:rsidRPr="002F0A42" w:rsidRDefault="002F0A42" w:rsidP="002F0A42">
      <w:pPr>
        <w:spacing w:after="0" w:line="240" w:lineRule="auto"/>
        <w:rPr>
          <w:rFonts w:ascii="Arial" w:hAnsi="Arial" w:cs="Arial"/>
        </w:rPr>
      </w:pPr>
    </w:p>
    <w:p w14:paraId="69A3A98F" w14:textId="77777777" w:rsidR="002F0A42" w:rsidRPr="002F0A42" w:rsidRDefault="002F0A42" w:rsidP="002F0A42">
      <w:pPr>
        <w:spacing w:after="0" w:line="240" w:lineRule="auto"/>
        <w:rPr>
          <w:rFonts w:ascii="Arial" w:hAnsi="Arial" w:cs="Arial"/>
        </w:rPr>
      </w:pPr>
    </w:p>
    <w:p w14:paraId="46ACB4BB" w14:textId="77777777" w:rsidR="002F0A42" w:rsidRPr="002F0A42" w:rsidRDefault="002F0A42" w:rsidP="002F0A42">
      <w:pPr>
        <w:spacing w:after="0" w:line="240" w:lineRule="auto"/>
        <w:rPr>
          <w:rFonts w:ascii="Arial" w:hAnsi="Arial" w:cs="Arial"/>
        </w:rPr>
      </w:pPr>
    </w:p>
    <w:p w14:paraId="6A9E4558" w14:textId="77777777" w:rsidR="002F0A42" w:rsidRPr="002F0A42" w:rsidRDefault="002F0A42" w:rsidP="002F0A42">
      <w:pPr>
        <w:spacing w:after="0" w:line="240" w:lineRule="auto"/>
        <w:rPr>
          <w:rFonts w:ascii="Arial" w:hAnsi="Arial" w:cs="Arial"/>
        </w:rPr>
      </w:pPr>
    </w:p>
    <w:p w14:paraId="54D731E2" w14:textId="77777777" w:rsidR="002F0A42" w:rsidRPr="002F0A42" w:rsidRDefault="002F0A42" w:rsidP="002F0A42">
      <w:pPr>
        <w:spacing w:after="0" w:line="240" w:lineRule="auto"/>
        <w:rPr>
          <w:rFonts w:ascii="Arial" w:hAnsi="Arial" w:cs="Arial"/>
        </w:rPr>
      </w:pPr>
    </w:p>
    <w:p w14:paraId="5EA1A10A" w14:textId="77777777" w:rsidR="002F0A42" w:rsidRPr="002F0A42" w:rsidRDefault="002F0A42" w:rsidP="002F0A42">
      <w:pPr>
        <w:spacing w:after="0" w:line="240" w:lineRule="auto"/>
        <w:rPr>
          <w:rFonts w:ascii="Arial" w:hAnsi="Arial" w:cs="Arial"/>
        </w:rPr>
      </w:pPr>
    </w:p>
    <w:p w14:paraId="79ABD2B9" w14:textId="77777777" w:rsidR="002F0A42" w:rsidRPr="002F0A42" w:rsidRDefault="002F0A42" w:rsidP="002F0A42">
      <w:pPr>
        <w:spacing w:after="0" w:line="240" w:lineRule="auto"/>
        <w:rPr>
          <w:rFonts w:ascii="Arial" w:hAnsi="Arial" w:cs="Arial"/>
        </w:rPr>
      </w:pPr>
    </w:p>
    <w:p w14:paraId="4FBFF818" w14:textId="77777777" w:rsidR="002F0A42" w:rsidRPr="002F0A42" w:rsidRDefault="002F0A42" w:rsidP="002F0A42">
      <w:pPr>
        <w:spacing w:after="0" w:line="240" w:lineRule="auto"/>
        <w:rPr>
          <w:rFonts w:ascii="Arial" w:hAnsi="Arial" w:cs="Arial"/>
        </w:rPr>
      </w:pPr>
    </w:p>
    <w:p w14:paraId="129D9859" w14:textId="77777777" w:rsidR="002F0A42" w:rsidRPr="002F0A42" w:rsidRDefault="002F0A42" w:rsidP="002F0A42">
      <w:pPr>
        <w:spacing w:after="0" w:line="240" w:lineRule="auto"/>
        <w:rPr>
          <w:rFonts w:ascii="Arial" w:hAnsi="Arial" w:cs="Arial"/>
        </w:rPr>
      </w:pPr>
    </w:p>
    <w:p w14:paraId="42EA49D3" w14:textId="77777777" w:rsidR="002F0A42" w:rsidRPr="002F0A42" w:rsidRDefault="002F0A42" w:rsidP="002F0A42">
      <w:pPr>
        <w:spacing w:after="0" w:line="240" w:lineRule="auto"/>
        <w:rPr>
          <w:rFonts w:ascii="Arial" w:hAnsi="Arial" w:cs="Arial"/>
        </w:rPr>
      </w:pPr>
    </w:p>
    <w:p w14:paraId="311F0609" w14:textId="77777777" w:rsidR="002F0A42" w:rsidRPr="002F0A42" w:rsidRDefault="002F0A42" w:rsidP="002F0A42">
      <w:pPr>
        <w:spacing w:after="0" w:line="240" w:lineRule="auto"/>
        <w:rPr>
          <w:rFonts w:ascii="Arial" w:hAnsi="Arial" w:cs="Arial"/>
        </w:rPr>
      </w:pPr>
    </w:p>
    <w:p w14:paraId="0E374DB5" w14:textId="77777777" w:rsidR="00737BC0" w:rsidRPr="002F0A42" w:rsidRDefault="00737BC0" w:rsidP="002F0A42">
      <w:pPr>
        <w:spacing w:after="0" w:line="240" w:lineRule="auto"/>
        <w:rPr>
          <w:rFonts w:ascii="Arial" w:hAnsi="Arial" w:cs="Arial"/>
        </w:rPr>
      </w:pPr>
    </w:p>
    <w:p w14:paraId="7AACC256" w14:textId="77777777" w:rsidR="00737BC0" w:rsidRPr="002F0A42" w:rsidRDefault="00737BC0" w:rsidP="002F0A42">
      <w:pPr>
        <w:spacing w:after="0" w:line="240" w:lineRule="auto"/>
        <w:rPr>
          <w:rFonts w:ascii="Arial" w:hAnsi="Arial" w:cs="Arial"/>
        </w:rPr>
      </w:pPr>
    </w:p>
    <w:p w14:paraId="50A8562D" w14:textId="77777777" w:rsidR="00737BC0" w:rsidRPr="002F0A42" w:rsidRDefault="00737BC0" w:rsidP="002F0A42">
      <w:pPr>
        <w:spacing w:after="0" w:line="240" w:lineRule="auto"/>
        <w:rPr>
          <w:rFonts w:ascii="Arial" w:hAnsi="Arial" w:cs="Arial"/>
        </w:rPr>
      </w:pPr>
    </w:p>
    <w:p w14:paraId="64FEDCC7" w14:textId="77777777" w:rsidR="00737BC0" w:rsidRPr="002F0A42" w:rsidRDefault="00737BC0" w:rsidP="002F0A42">
      <w:pPr>
        <w:spacing w:after="0" w:line="240" w:lineRule="auto"/>
        <w:rPr>
          <w:rFonts w:ascii="Arial" w:hAnsi="Arial" w:cs="Arial"/>
        </w:rPr>
      </w:pPr>
    </w:p>
    <w:p w14:paraId="2068B5BB" w14:textId="77777777" w:rsidR="00737BC0" w:rsidRPr="002F0A42" w:rsidRDefault="00737BC0" w:rsidP="002F0A42">
      <w:pPr>
        <w:spacing w:after="0" w:line="240" w:lineRule="auto"/>
        <w:rPr>
          <w:rFonts w:ascii="Arial" w:hAnsi="Arial" w:cs="Arial"/>
        </w:rPr>
      </w:pPr>
    </w:p>
    <w:p w14:paraId="6C108EF0" w14:textId="30546722" w:rsidR="00737BC0" w:rsidRPr="002F0A42" w:rsidRDefault="00737BC0" w:rsidP="002F0A42">
      <w:pPr>
        <w:spacing w:after="0" w:line="240" w:lineRule="auto"/>
        <w:jc w:val="center"/>
        <w:rPr>
          <w:rFonts w:ascii="Arial" w:hAnsi="Arial" w:cs="Arial"/>
          <w:b/>
          <w:sz w:val="28"/>
          <w:szCs w:val="28"/>
        </w:rPr>
      </w:pPr>
      <w:r w:rsidRPr="002F0A42">
        <w:rPr>
          <w:rFonts w:ascii="Arial" w:hAnsi="Arial" w:cs="Arial"/>
          <w:b/>
          <w:sz w:val="28"/>
          <w:szCs w:val="28"/>
        </w:rPr>
        <w:t>D</w:t>
      </w:r>
      <w:r w:rsidR="002D6E77">
        <w:rPr>
          <w:rFonts w:ascii="Arial" w:hAnsi="Arial" w:cs="Arial"/>
          <w:b/>
          <w:sz w:val="28"/>
          <w:szCs w:val="28"/>
        </w:rPr>
        <w:t>EFINITIEF D</w:t>
      </w:r>
      <w:bookmarkStart w:id="0" w:name="_GoBack"/>
      <w:bookmarkEnd w:id="0"/>
      <w:r w:rsidRPr="002F0A42">
        <w:rPr>
          <w:rFonts w:ascii="Arial" w:hAnsi="Arial" w:cs="Arial"/>
          <w:b/>
          <w:sz w:val="28"/>
          <w:szCs w:val="28"/>
        </w:rPr>
        <w:t>OORLOPEND SOCIAAL PLAN</w:t>
      </w:r>
    </w:p>
    <w:p w14:paraId="52487C61" w14:textId="77777777" w:rsidR="00737BC0" w:rsidRPr="002F0A42" w:rsidRDefault="00737BC0" w:rsidP="002F0A42">
      <w:pPr>
        <w:spacing w:after="0" w:line="240" w:lineRule="auto"/>
        <w:jc w:val="center"/>
        <w:rPr>
          <w:rFonts w:ascii="Arial" w:hAnsi="Arial" w:cs="Arial"/>
          <w:b/>
          <w:sz w:val="28"/>
          <w:szCs w:val="28"/>
        </w:rPr>
      </w:pPr>
    </w:p>
    <w:p w14:paraId="41D8845B" w14:textId="77777777" w:rsidR="00737BC0" w:rsidRPr="002F0A42" w:rsidRDefault="00737BC0" w:rsidP="002F0A42">
      <w:pPr>
        <w:spacing w:after="0" w:line="240" w:lineRule="auto"/>
        <w:jc w:val="center"/>
        <w:rPr>
          <w:rFonts w:ascii="Arial" w:hAnsi="Arial" w:cs="Arial"/>
          <w:b/>
          <w:sz w:val="28"/>
          <w:szCs w:val="28"/>
        </w:rPr>
      </w:pPr>
      <w:r w:rsidRPr="002F0A42">
        <w:rPr>
          <w:rFonts w:ascii="Arial" w:hAnsi="Arial" w:cs="Arial"/>
          <w:b/>
          <w:sz w:val="28"/>
          <w:szCs w:val="28"/>
        </w:rPr>
        <w:t>Stichting HagaZiekenhuis</w:t>
      </w:r>
    </w:p>
    <w:p w14:paraId="2A5A7F36" w14:textId="77777777" w:rsidR="00737BC0" w:rsidRPr="002F0A42" w:rsidRDefault="00737BC0" w:rsidP="002F0A42">
      <w:pPr>
        <w:spacing w:after="0" w:line="240" w:lineRule="auto"/>
        <w:rPr>
          <w:rFonts w:ascii="Arial" w:hAnsi="Arial" w:cs="Arial"/>
        </w:rPr>
      </w:pPr>
    </w:p>
    <w:p w14:paraId="6CCF0086" w14:textId="77777777" w:rsidR="00737BC0" w:rsidRPr="002F0A42" w:rsidRDefault="00737BC0" w:rsidP="002F0A42">
      <w:pPr>
        <w:spacing w:after="0" w:line="240" w:lineRule="auto"/>
        <w:rPr>
          <w:rFonts w:ascii="Arial" w:hAnsi="Arial" w:cs="Arial"/>
        </w:rPr>
      </w:pPr>
    </w:p>
    <w:p w14:paraId="5C540093" w14:textId="77777777" w:rsidR="00737BC0" w:rsidRPr="002F0A42" w:rsidRDefault="00737BC0" w:rsidP="002F0A42">
      <w:pPr>
        <w:spacing w:after="0" w:line="240" w:lineRule="auto"/>
        <w:rPr>
          <w:rFonts w:ascii="Arial" w:hAnsi="Arial" w:cs="Arial"/>
        </w:rPr>
      </w:pPr>
    </w:p>
    <w:p w14:paraId="1DA6F6D3" w14:textId="77777777" w:rsidR="00737BC0" w:rsidRPr="002F0A42" w:rsidRDefault="00737BC0" w:rsidP="002F0A42">
      <w:pPr>
        <w:spacing w:after="0" w:line="240" w:lineRule="auto"/>
        <w:rPr>
          <w:rFonts w:ascii="Arial" w:hAnsi="Arial" w:cs="Arial"/>
        </w:rPr>
      </w:pPr>
    </w:p>
    <w:p w14:paraId="2957B3F3" w14:textId="77777777" w:rsidR="00737BC0" w:rsidRPr="002F0A42" w:rsidRDefault="00737BC0" w:rsidP="002F0A42">
      <w:pPr>
        <w:spacing w:after="0" w:line="240" w:lineRule="auto"/>
        <w:jc w:val="center"/>
        <w:rPr>
          <w:rFonts w:ascii="Arial" w:hAnsi="Arial" w:cs="Arial"/>
          <w:b/>
        </w:rPr>
      </w:pPr>
      <w:r w:rsidRPr="002F0A42">
        <w:rPr>
          <w:rFonts w:ascii="Arial" w:hAnsi="Arial" w:cs="Arial"/>
          <w:b/>
        </w:rPr>
        <w:t>1 maart 2023 — 1 januari 2026</w:t>
      </w:r>
    </w:p>
    <w:p w14:paraId="249F4D11" w14:textId="77777777" w:rsidR="00737BC0" w:rsidRPr="002F0A42" w:rsidRDefault="00737BC0" w:rsidP="002F0A42">
      <w:pPr>
        <w:spacing w:after="0" w:line="240" w:lineRule="auto"/>
        <w:rPr>
          <w:rFonts w:ascii="Arial" w:hAnsi="Arial" w:cs="Arial"/>
        </w:rPr>
      </w:pPr>
    </w:p>
    <w:p w14:paraId="0E5C4C36" w14:textId="77777777" w:rsidR="00737BC0" w:rsidRPr="002F0A42" w:rsidRDefault="00737BC0" w:rsidP="002F0A42">
      <w:pPr>
        <w:spacing w:after="0" w:line="240" w:lineRule="auto"/>
        <w:rPr>
          <w:rFonts w:ascii="Arial" w:hAnsi="Arial" w:cs="Arial"/>
        </w:rPr>
      </w:pPr>
    </w:p>
    <w:p w14:paraId="05E46E97" w14:textId="77777777" w:rsidR="00737BC0" w:rsidRPr="002F0A42" w:rsidRDefault="00737BC0" w:rsidP="002F0A42">
      <w:pPr>
        <w:spacing w:after="0" w:line="240" w:lineRule="auto"/>
        <w:rPr>
          <w:rFonts w:ascii="Arial" w:hAnsi="Arial" w:cs="Arial"/>
        </w:rPr>
      </w:pPr>
    </w:p>
    <w:p w14:paraId="27734876" w14:textId="77777777" w:rsidR="00737BC0" w:rsidRPr="002F0A42" w:rsidRDefault="00737BC0" w:rsidP="002F0A42">
      <w:pPr>
        <w:spacing w:after="0" w:line="240" w:lineRule="auto"/>
        <w:rPr>
          <w:rFonts w:ascii="Arial" w:hAnsi="Arial" w:cs="Arial"/>
        </w:rPr>
      </w:pPr>
    </w:p>
    <w:p w14:paraId="0CAF93CA" w14:textId="77777777" w:rsidR="00737BC0" w:rsidRPr="002F0A42" w:rsidRDefault="00737BC0" w:rsidP="002F0A42">
      <w:pPr>
        <w:spacing w:after="0" w:line="240" w:lineRule="auto"/>
        <w:rPr>
          <w:rFonts w:ascii="Arial" w:hAnsi="Arial" w:cs="Arial"/>
        </w:rPr>
      </w:pPr>
    </w:p>
    <w:p w14:paraId="46C55358" w14:textId="77777777" w:rsidR="002F0A42" w:rsidRPr="002F0A42" w:rsidRDefault="002F0A42" w:rsidP="002F0A42">
      <w:pPr>
        <w:spacing w:after="0" w:line="240" w:lineRule="auto"/>
        <w:rPr>
          <w:rFonts w:ascii="Arial" w:hAnsi="Arial" w:cs="Arial"/>
        </w:rPr>
      </w:pPr>
    </w:p>
    <w:p w14:paraId="1B1B4232" w14:textId="77777777" w:rsidR="003328DD" w:rsidRDefault="002F0A42" w:rsidP="002F0A42">
      <w:pPr>
        <w:spacing w:after="0" w:line="240" w:lineRule="auto"/>
        <w:rPr>
          <w:rFonts w:ascii="Arial" w:hAnsi="Arial" w:cs="Arial"/>
        </w:rPr>
      </w:pPr>
      <w:r w:rsidRPr="002F0A42">
        <w:rPr>
          <w:rFonts w:ascii="Arial" w:hAnsi="Arial" w:cs="Arial"/>
        </w:rPr>
        <w:br w:type="page"/>
      </w:r>
    </w:p>
    <w:sdt>
      <w:sdtPr>
        <w:rPr>
          <w:rFonts w:asciiTheme="minorHAnsi" w:eastAsiaTheme="minorHAnsi" w:hAnsiTheme="minorHAnsi" w:cstheme="minorBidi"/>
          <w:color w:val="auto"/>
          <w:sz w:val="22"/>
          <w:szCs w:val="22"/>
          <w:lang w:eastAsia="en-US"/>
        </w:rPr>
        <w:id w:val="1901793920"/>
        <w:docPartObj>
          <w:docPartGallery w:val="Table of Contents"/>
          <w:docPartUnique/>
        </w:docPartObj>
      </w:sdtPr>
      <w:sdtEndPr>
        <w:rPr>
          <w:b/>
          <w:bCs/>
        </w:rPr>
      </w:sdtEndPr>
      <w:sdtContent>
        <w:p w14:paraId="7FC728DD" w14:textId="77777777" w:rsidR="003328DD" w:rsidRDefault="003328DD">
          <w:pPr>
            <w:pStyle w:val="Kopvaninhoudsopgave"/>
          </w:pPr>
          <w:r>
            <w:t>Inhoud</w:t>
          </w:r>
        </w:p>
        <w:p w14:paraId="1677A90A" w14:textId="77777777" w:rsidR="003328DD" w:rsidRPr="003328DD" w:rsidRDefault="003328DD" w:rsidP="003328DD">
          <w:pPr>
            <w:rPr>
              <w:lang w:eastAsia="nl-NL"/>
            </w:rPr>
          </w:pPr>
        </w:p>
        <w:p w14:paraId="715656C2" w14:textId="6D9FF99E" w:rsidR="00E8613D" w:rsidRDefault="003328DD">
          <w:pPr>
            <w:pStyle w:val="Inhopg1"/>
            <w:tabs>
              <w:tab w:val="right" w:leader="dot" w:pos="9182"/>
            </w:tabs>
            <w:rPr>
              <w:rFonts w:eastAsiaTheme="minorEastAsia"/>
              <w:noProof/>
              <w:lang w:eastAsia="nl-NL"/>
            </w:rPr>
          </w:pPr>
          <w:r>
            <w:fldChar w:fldCharType="begin"/>
          </w:r>
          <w:r>
            <w:instrText xml:space="preserve"> TOC \o "1-3" \h \z \u </w:instrText>
          </w:r>
          <w:r>
            <w:fldChar w:fldCharType="separate"/>
          </w:r>
          <w:hyperlink w:anchor="_Toc127261912" w:history="1">
            <w:r w:rsidR="00E8613D" w:rsidRPr="00131E59">
              <w:rPr>
                <w:rStyle w:val="Hyperlink"/>
                <w:rFonts w:ascii="Arial" w:hAnsi="Arial" w:cs="Arial"/>
                <w:noProof/>
              </w:rPr>
              <w:t>VERKLARING</w:t>
            </w:r>
            <w:r w:rsidR="00E8613D">
              <w:rPr>
                <w:noProof/>
                <w:webHidden/>
              </w:rPr>
              <w:tab/>
            </w:r>
            <w:r w:rsidR="00E8613D">
              <w:rPr>
                <w:noProof/>
                <w:webHidden/>
              </w:rPr>
              <w:fldChar w:fldCharType="begin"/>
            </w:r>
            <w:r w:rsidR="00E8613D">
              <w:rPr>
                <w:noProof/>
                <w:webHidden/>
              </w:rPr>
              <w:instrText xml:space="preserve"> PAGEREF _Toc127261912 \h </w:instrText>
            </w:r>
            <w:r w:rsidR="00E8613D">
              <w:rPr>
                <w:noProof/>
                <w:webHidden/>
              </w:rPr>
            </w:r>
            <w:r w:rsidR="00E8613D">
              <w:rPr>
                <w:noProof/>
                <w:webHidden/>
              </w:rPr>
              <w:fldChar w:fldCharType="separate"/>
            </w:r>
            <w:r w:rsidR="00E8613D">
              <w:rPr>
                <w:noProof/>
                <w:webHidden/>
              </w:rPr>
              <w:t>4</w:t>
            </w:r>
            <w:r w:rsidR="00E8613D">
              <w:rPr>
                <w:noProof/>
                <w:webHidden/>
              </w:rPr>
              <w:fldChar w:fldCharType="end"/>
            </w:r>
          </w:hyperlink>
        </w:p>
        <w:p w14:paraId="184B388E" w14:textId="3256C5B4" w:rsidR="00E8613D" w:rsidRDefault="00E8613D">
          <w:pPr>
            <w:pStyle w:val="Inhopg1"/>
            <w:tabs>
              <w:tab w:val="right" w:leader="dot" w:pos="9182"/>
            </w:tabs>
            <w:rPr>
              <w:rFonts w:eastAsiaTheme="minorEastAsia"/>
              <w:noProof/>
              <w:lang w:eastAsia="nl-NL"/>
            </w:rPr>
          </w:pPr>
          <w:hyperlink w:anchor="_Toc127261913" w:history="1">
            <w:r w:rsidRPr="00131E59">
              <w:rPr>
                <w:rStyle w:val="Hyperlink"/>
                <w:rFonts w:ascii="Arial" w:hAnsi="Arial" w:cs="Arial"/>
                <w:noProof/>
              </w:rPr>
              <w:t>DE ORGANISATIES VAN WERKNEMERS</w:t>
            </w:r>
            <w:r>
              <w:rPr>
                <w:noProof/>
                <w:webHidden/>
              </w:rPr>
              <w:tab/>
            </w:r>
            <w:r>
              <w:rPr>
                <w:noProof/>
                <w:webHidden/>
              </w:rPr>
              <w:fldChar w:fldCharType="begin"/>
            </w:r>
            <w:r>
              <w:rPr>
                <w:noProof/>
                <w:webHidden/>
              </w:rPr>
              <w:instrText xml:space="preserve"> PAGEREF _Toc127261913 \h </w:instrText>
            </w:r>
            <w:r>
              <w:rPr>
                <w:noProof/>
                <w:webHidden/>
              </w:rPr>
            </w:r>
            <w:r>
              <w:rPr>
                <w:noProof/>
                <w:webHidden/>
              </w:rPr>
              <w:fldChar w:fldCharType="separate"/>
            </w:r>
            <w:r>
              <w:rPr>
                <w:noProof/>
                <w:webHidden/>
              </w:rPr>
              <w:t>5</w:t>
            </w:r>
            <w:r>
              <w:rPr>
                <w:noProof/>
                <w:webHidden/>
              </w:rPr>
              <w:fldChar w:fldCharType="end"/>
            </w:r>
          </w:hyperlink>
        </w:p>
        <w:p w14:paraId="18C55E9A" w14:textId="7BE2000D" w:rsidR="00E8613D" w:rsidRDefault="00E8613D">
          <w:pPr>
            <w:pStyle w:val="Inhopg1"/>
            <w:tabs>
              <w:tab w:val="right" w:leader="dot" w:pos="9182"/>
            </w:tabs>
            <w:rPr>
              <w:rFonts w:eastAsiaTheme="minorEastAsia"/>
              <w:noProof/>
              <w:lang w:eastAsia="nl-NL"/>
            </w:rPr>
          </w:pPr>
          <w:hyperlink w:anchor="_Toc127261914" w:history="1">
            <w:r w:rsidRPr="00131E59">
              <w:rPr>
                <w:rStyle w:val="Hyperlink"/>
                <w:rFonts w:ascii="Arial" w:hAnsi="Arial" w:cs="Arial"/>
                <w:noProof/>
              </w:rPr>
              <w:t>BEGRIPSBEPALINGEN</w:t>
            </w:r>
            <w:r>
              <w:rPr>
                <w:noProof/>
                <w:webHidden/>
              </w:rPr>
              <w:tab/>
            </w:r>
            <w:r>
              <w:rPr>
                <w:noProof/>
                <w:webHidden/>
              </w:rPr>
              <w:fldChar w:fldCharType="begin"/>
            </w:r>
            <w:r>
              <w:rPr>
                <w:noProof/>
                <w:webHidden/>
              </w:rPr>
              <w:instrText xml:space="preserve"> PAGEREF _Toc127261914 \h </w:instrText>
            </w:r>
            <w:r>
              <w:rPr>
                <w:noProof/>
                <w:webHidden/>
              </w:rPr>
            </w:r>
            <w:r>
              <w:rPr>
                <w:noProof/>
                <w:webHidden/>
              </w:rPr>
              <w:fldChar w:fldCharType="separate"/>
            </w:r>
            <w:r>
              <w:rPr>
                <w:noProof/>
                <w:webHidden/>
              </w:rPr>
              <w:t>6</w:t>
            </w:r>
            <w:r>
              <w:rPr>
                <w:noProof/>
                <w:webHidden/>
              </w:rPr>
              <w:fldChar w:fldCharType="end"/>
            </w:r>
          </w:hyperlink>
        </w:p>
        <w:p w14:paraId="66CB0A91" w14:textId="42E73138" w:rsidR="00E8613D" w:rsidRDefault="00E8613D">
          <w:pPr>
            <w:pStyle w:val="Inhopg2"/>
            <w:tabs>
              <w:tab w:val="left" w:pos="880"/>
              <w:tab w:val="right" w:leader="dot" w:pos="9182"/>
            </w:tabs>
            <w:rPr>
              <w:rFonts w:eastAsiaTheme="minorEastAsia"/>
              <w:noProof/>
              <w:lang w:eastAsia="nl-NL"/>
            </w:rPr>
          </w:pPr>
          <w:hyperlink w:anchor="_Toc127261915" w:history="1">
            <w:r w:rsidRPr="00131E59">
              <w:rPr>
                <w:rStyle w:val="Hyperlink"/>
                <w:rFonts w:ascii="Arial" w:hAnsi="Arial" w:cs="Arial"/>
                <w:noProof/>
              </w:rPr>
              <w:t>1.1</w:t>
            </w:r>
            <w:r>
              <w:rPr>
                <w:rFonts w:eastAsiaTheme="minorEastAsia"/>
                <w:noProof/>
                <w:lang w:eastAsia="nl-NL"/>
              </w:rPr>
              <w:tab/>
            </w:r>
            <w:r w:rsidRPr="00131E59">
              <w:rPr>
                <w:rStyle w:val="Hyperlink"/>
                <w:rFonts w:ascii="Arial" w:hAnsi="Arial" w:cs="Arial"/>
                <w:noProof/>
              </w:rPr>
              <w:t>Doel Doorlopend Sociaal Plan</w:t>
            </w:r>
            <w:r>
              <w:rPr>
                <w:noProof/>
                <w:webHidden/>
              </w:rPr>
              <w:tab/>
            </w:r>
            <w:r>
              <w:rPr>
                <w:noProof/>
                <w:webHidden/>
              </w:rPr>
              <w:fldChar w:fldCharType="begin"/>
            </w:r>
            <w:r>
              <w:rPr>
                <w:noProof/>
                <w:webHidden/>
              </w:rPr>
              <w:instrText xml:space="preserve"> PAGEREF _Toc127261915 \h </w:instrText>
            </w:r>
            <w:r>
              <w:rPr>
                <w:noProof/>
                <w:webHidden/>
              </w:rPr>
            </w:r>
            <w:r>
              <w:rPr>
                <w:noProof/>
                <w:webHidden/>
              </w:rPr>
              <w:fldChar w:fldCharType="separate"/>
            </w:r>
            <w:r>
              <w:rPr>
                <w:noProof/>
                <w:webHidden/>
              </w:rPr>
              <w:t>9</w:t>
            </w:r>
            <w:r>
              <w:rPr>
                <w:noProof/>
                <w:webHidden/>
              </w:rPr>
              <w:fldChar w:fldCharType="end"/>
            </w:r>
          </w:hyperlink>
        </w:p>
        <w:p w14:paraId="1661479A" w14:textId="67BF7979" w:rsidR="00E8613D" w:rsidRDefault="00E8613D">
          <w:pPr>
            <w:pStyle w:val="Inhopg2"/>
            <w:tabs>
              <w:tab w:val="left" w:pos="880"/>
              <w:tab w:val="right" w:leader="dot" w:pos="9182"/>
            </w:tabs>
            <w:rPr>
              <w:rFonts w:eastAsiaTheme="minorEastAsia"/>
              <w:noProof/>
              <w:lang w:eastAsia="nl-NL"/>
            </w:rPr>
          </w:pPr>
          <w:hyperlink w:anchor="_Toc127261916" w:history="1">
            <w:r w:rsidRPr="00131E59">
              <w:rPr>
                <w:rStyle w:val="Hyperlink"/>
                <w:rFonts w:ascii="Arial" w:hAnsi="Arial" w:cs="Arial"/>
                <w:noProof/>
              </w:rPr>
              <w:t>1.2</w:t>
            </w:r>
            <w:r>
              <w:rPr>
                <w:rFonts w:eastAsiaTheme="minorEastAsia"/>
                <w:noProof/>
                <w:lang w:eastAsia="nl-NL"/>
              </w:rPr>
              <w:tab/>
            </w:r>
            <w:r w:rsidRPr="00131E59">
              <w:rPr>
                <w:rStyle w:val="Hyperlink"/>
                <w:rFonts w:ascii="Arial" w:hAnsi="Arial" w:cs="Arial"/>
                <w:noProof/>
              </w:rPr>
              <w:t>Verantwoordelijkheid werkgever en werknemers</w:t>
            </w:r>
            <w:r>
              <w:rPr>
                <w:noProof/>
                <w:webHidden/>
              </w:rPr>
              <w:tab/>
            </w:r>
            <w:r>
              <w:rPr>
                <w:noProof/>
                <w:webHidden/>
              </w:rPr>
              <w:fldChar w:fldCharType="begin"/>
            </w:r>
            <w:r>
              <w:rPr>
                <w:noProof/>
                <w:webHidden/>
              </w:rPr>
              <w:instrText xml:space="preserve"> PAGEREF _Toc127261916 \h </w:instrText>
            </w:r>
            <w:r>
              <w:rPr>
                <w:noProof/>
                <w:webHidden/>
              </w:rPr>
            </w:r>
            <w:r>
              <w:rPr>
                <w:noProof/>
                <w:webHidden/>
              </w:rPr>
              <w:fldChar w:fldCharType="separate"/>
            </w:r>
            <w:r>
              <w:rPr>
                <w:noProof/>
                <w:webHidden/>
              </w:rPr>
              <w:t>9</w:t>
            </w:r>
            <w:r>
              <w:rPr>
                <w:noProof/>
                <w:webHidden/>
              </w:rPr>
              <w:fldChar w:fldCharType="end"/>
            </w:r>
          </w:hyperlink>
        </w:p>
        <w:p w14:paraId="2D049A24" w14:textId="22B1EE44" w:rsidR="00E8613D" w:rsidRDefault="00E8613D">
          <w:pPr>
            <w:pStyle w:val="Inhopg2"/>
            <w:tabs>
              <w:tab w:val="left" w:pos="880"/>
              <w:tab w:val="right" w:leader="dot" w:pos="9182"/>
            </w:tabs>
            <w:rPr>
              <w:rFonts w:eastAsiaTheme="minorEastAsia"/>
              <w:noProof/>
              <w:lang w:eastAsia="nl-NL"/>
            </w:rPr>
          </w:pPr>
          <w:hyperlink w:anchor="_Toc127261917" w:history="1">
            <w:r w:rsidRPr="00131E59">
              <w:rPr>
                <w:rStyle w:val="Hyperlink"/>
                <w:rFonts w:ascii="Arial" w:hAnsi="Arial" w:cs="Arial"/>
                <w:noProof/>
              </w:rPr>
              <w:t>1.3</w:t>
            </w:r>
            <w:r>
              <w:rPr>
                <w:rFonts w:eastAsiaTheme="minorEastAsia"/>
                <w:noProof/>
                <w:lang w:eastAsia="nl-NL"/>
              </w:rPr>
              <w:tab/>
            </w:r>
            <w:r w:rsidRPr="00131E59">
              <w:rPr>
                <w:rStyle w:val="Hyperlink"/>
                <w:rFonts w:ascii="Arial" w:hAnsi="Arial" w:cs="Arial"/>
                <w:noProof/>
              </w:rPr>
              <w:t>Eén Doorlopend Sociaal Plan</w:t>
            </w:r>
            <w:r>
              <w:rPr>
                <w:noProof/>
                <w:webHidden/>
              </w:rPr>
              <w:tab/>
            </w:r>
            <w:r>
              <w:rPr>
                <w:noProof/>
                <w:webHidden/>
              </w:rPr>
              <w:fldChar w:fldCharType="begin"/>
            </w:r>
            <w:r>
              <w:rPr>
                <w:noProof/>
                <w:webHidden/>
              </w:rPr>
              <w:instrText xml:space="preserve"> PAGEREF _Toc127261917 \h </w:instrText>
            </w:r>
            <w:r>
              <w:rPr>
                <w:noProof/>
                <w:webHidden/>
              </w:rPr>
            </w:r>
            <w:r>
              <w:rPr>
                <w:noProof/>
                <w:webHidden/>
              </w:rPr>
              <w:fldChar w:fldCharType="separate"/>
            </w:r>
            <w:r>
              <w:rPr>
                <w:noProof/>
                <w:webHidden/>
              </w:rPr>
              <w:t>9</w:t>
            </w:r>
            <w:r>
              <w:rPr>
                <w:noProof/>
                <w:webHidden/>
              </w:rPr>
              <w:fldChar w:fldCharType="end"/>
            </w:r>
          </w:hyperlink>
        </w:p>
        <w:p w14:paraId="249A1D96" w14:textId="5635D730" w:rsidR="00E8613D" w:rsidRDefault="00E8613D">
          <w:pPr>
            <w:pStyle w:val="Inhopg2"/>
            <w:tabs>
              <w:tab w:val="left" w:pos="880"/>
              <w:tab w:val="right" w:leader="dot" w:pos="9182"/>
            </w:tabs>
            <w:rPr>
              <w:rFonts w:eastAsiaTheme="minorEastAsia"/>
              <w:noProof/>
              <w:lang w:eastAsia="nl-NL"/>
            </w:rPr>
          </w:pPr>
          <w:hyperlink w:anchor="_Toc127261918" w:history="1">
            <w:r w:rsidRPr="00131E59">
              <w:rPr>
                <w:rStyle w:val="Hyperlink"/>
                <w:rFonts w:ascii="Arial" w:hAnsi="Arial" w:cs="Arial"/>
                <w:noProof/>
              </w:rPr>
              <w:t>1.4</w:t>
            </w:r>
            <w:r>
              <w:rPr>
                <w:rFonts w:eastAsiaTheme="minorEastAsia"/>
                <w:noProof/>
                <w:lang w:eastAsia="nl-NL"/>
              </w:rPr>
              <w:tab/>
            </w:r>
            <w:r w:rsidRPr="00131E59">
              <w:rPr>
                <w:rStyle w:val="Hyperlink"/>
                <w:rFonts w:ascii="Arial" w:hAnsi="Arial" w:cs="Arial"/>
                <w:noProof/>
              </w:rPr>
              <w:t>Strijd met wet of CAO</w:t>
            </w:r>
            <w:r>
              <w:rPr>
                <w:noProof/>
                <w:webHidden/>
              </w:rPr>
              <w:tab/>
            </w:r>
            <w:r>
              <w:rPr>
                <w:noProof/>
                <w:webHidden/>
              </w:rPr>
              <w:fldChar w:fldCharType="begin"/>
            </w:r>
            <w:r>
              <w:rPr>
                <w:noProof/>
                <w:webHidden/>
              </w:rPr>
              <w:instrText xml:space="preserve"> PAGEREF _Toc127261918 \h </w:instrText>
            </w:r>
            <w:r>
              <w:rPr>
                <w:noProof/>
                <w:webHidden/>
              </w:rPr>
            </w:r>
            <w:r>
              <w:rPr>
                <w:noProof/>
                <w:webHidden/>
              </w:rPr>
              <w:fldChar w:fldCharType="separate"/>
            </w:r>
            <w:r>
              <w:rPr>
                <w:noProof/>
                <w:webHidden/>
              </w:rPr>
              <w:t>10</w:t>
            </w:r>
            <w:r>
              <w:rPr>
                <w:noProof/>
                <w:webHidden/>
              </w:rPr>
              <w:fldChar w:fldCharType="end"/>
            </w:r>
          </w:hyperlink>
        </w:p>
        <w:p w14:paraId="476DDA69" w14:textId="4D8070AD" w:rsidR="00E8613D" w:rsidRDefault="00E8613D">
          <w:pPr>
            <w:pStyle w:val="Inhopg2"/>
            <w:tabs>
              <w:tab w:val="left" w:pos="880"/>
              <w:tab w:val="right" w:leader="dot" w:pos="9182"/>
            </w:tabs>
            <w:rPr>
              <w:rFonts w:eastAsiaTheme="minorEastAsia"/>
              <w:noProof/>
              <w:lang w:eastAsia="nl-NL"/>
            </w:rPr>
          </w:pPr>
          <w:hyperlink w:anchor="_Toc127261919" w:history="1">
            <w:r w:rsidRPr="00131E59">
              <w:rPr>
                <w:rStyle w:val="Hyperlink"/>
                <w:rFonts w:ascii="Arial" w:hAnsi="Arial" w:cs="Arial"/>
                <w:noProof/>
              </w:rPr>
              <w:t>1.5</w:t>
            </w:r>
            <w:r>
              <w:rPr>
                <w:rFonts w:eastAsiaTheme="minorEastAsia"/>
                <w:noProof/>
                <w:lang w:eastAsia="nl-NL"/>
              </w:rPr>
              <w:tab/>
            </w:r>
            <w:r w:rsidRPr="00131E59">
              <w:rPr>
                <w:rStyle w:val="Hyperlink"/>
                <w:rFonts w:ascii="Arial" w:hAnsi="Arial" w:cs="Arial"/>
                <w:noProof/>
              </w:rPr>
              <w:t>Werkingssfeer</w:t>
            </w:r>
            <w:r>
              <w:rPr>
                <w:noProof/>
                <w:webHidden/>
              </w:rPr>
              <w:tab/>
            </w:r>
            <w:r>
              <w:rPr>
                <w:noProof/>
                <w:webHidden/>
              </w:rPr>
              <w:fldChar w:fldCharType="begin"/>
            </w:r>
            <w:r>
              <w:rPr>
                <w:noProof/>
                <w:webHidden/>
              </w:rPr>
              <w:instrText xml:space="preserve"> PAGEREF _Toc127261919 \h </w:instrText>
            </w:r>
            <w:r>
              <w:rPr>
                <w:noProof/>
                <w:webHidden/>
              </w:rPr>
            </w:r>
            <w:r>
              <w:rPr>
                <w:noProof/>
                <w:webHidden/>
              </w:rPr>
              <w:fldChar w:fldCharType="separate"/>
            </w:r>
            <w:r>
              <w:rPr>
                <w:noProof/>
                <w:webHidden/>
              </w:rPr>
              <w:t>10</w:t>
            </w:r>
            <w:r>
              <w:rPr>
                <w:noProof/>
                <w:webHidden/>
              </w:rPr>
              <w:fldChar w:fldCharType="end"/>
            </w:r>
          </w:hyperlink>
        </w:p>
        <w:p w14:paraId="5C60BC98" w14:textId="12452251" w:rsidR="00E8613D" w:rsidRDefault="00E8613D">
          <w:pPr>
            <w:pStyle w:val="Inhopg2"/>
            <w:tabs>
              <w:tab w:val="left" w:pos="880"/>
              <w:tab w:val="right" w:leader="dot" w:pos="9182"/>
            </w:tabs>
            <w:rPr>
              <w:rFonts w:eastAsiaTheme="minorEastAsia"/>
              <w:noProof/>
              <w:lang w:eastAsia="nl-NL"/>
            </w:rPr>
          </w:pPr>
          <w:hyperlink w:anchor="_Toc127261920" w:history="1">
            <w:r w:rsidRPr="00131E59">
              <w:rPr>
                <w:rStyle w:val="Hyperlink"/>
                <w:rFonts w:ascii="Arial" w:hAnsi="Arial" w:cs="Arial"/>
                <w:noProof/>
              </w:rPr>
              <w:t>1.6</w:t>
            </w:r>
            <w:r>
              <w:rPr>
                <w:rFonts w:eastAsiaTheme="minorEastAsia"/>
                <w:noProof/>
                <w:lang w:eastAsia="nl-NL"/>
              </w:rPr>
              <w:tab/>
            </w:r>
            <w:r w:rsidRPr="00131E59">
              <w:rPr>
                <w:rStyle w:val="Hyperlink"/>
                <w:rFonts w:ascii="Arial" w:hAnsi="Arial" w:cs="Arial"/>
                <w:noProof/>
              </w:rPr>
              <w:t>Reikwijdte</w:t>
            </w:r>
            <w:r>
              <w:rPr>
                <w:noProof/>
                <w:webHidden/>
              </w:rPr>
              <w:tab/>
            </w:r>
            <w:r>
              <w:rPr>
                <w:noProof/>
                <w:webHidden/>
              </w:rPr>
              <w:fldChar w:fldCharType="begin"/>
            </w:r>
            <w:r>
              <w:rPr>
                <w:noProof/>
                <w:webHidden/>
              </w:rPr>
              <w:instrText xml:space="preserve"> PAGEREF _Toc127261920 \h </w:instrText>
            </w:r>
            <w:r>
              <w:rPr>
                <w:noProof/>
                <w:webHidden/>
              </w:rPr>
            </w:r>
            <w:r>
              <w:rPr>
                <w:noProof/>
                <w:webHidden/>
              </w:rPr>
              <w:fldChar w:fldCharType="separate"/>
            </w:r>
            <w:r>
              <w:rPr>
                <w:noProof/>
                <w:webHidden/>
              </w:rPr>
              <w:t>10</w:t>
            </w:r>
            <w:r>
              <w:rPr>
                <w:noProof/>
                <w:webHidden/>
              </w:rPr>
              <w:fldChar w:fldCharType="end"/>
            </w:r>
          </w:hyperlink>
        </w:p>
        <w:p w14:paraId="062FF3E1" w14:textId="647F930B" w:rsidR="00E8613D" w:rsidRDefault="00E8613D">
          <w:pPr>
            <w:pStyle w:val="Inhopg2"/>
            <w:tabs>
              <w:tab w:val="left" w:pos="880"/>
              <w:tab w:val="right" w:leader="dot" w:pos="9182"/>
            </w:tabs>
            <w:rPr>
              <w:rFonts w:eastAsiaTheme="minorEastAsia"/>
              <w:noProof/>
              <w:lang w:eastAsia="nl-NL"/>
            </w:rPr>
          </w:pPr>
          <w:hyperlink w:anchor="_Toc127261921" w:history="1">
            <w:r w:rsidRPr="00131E59">
              <w:rPr>
                <w:rStyle w:val="Hyperlink"/>
                <w:rFonts w:ascii="Arial" w:hAnsi="Arial" w:cs="Arial"/>
                <w:noProof/>
              </w:rPr>
              <w:t>1.7</w:t>
            </w:r>
            <w:r>
              <w:rPr>
                <w:rFonts w:eastAsiaTheme="minorEastAsia"/>
                <w:noProof/>
                <w:lang w:eastAsia="nl-NL"/>
              </w:rPr>
              <w:tab/>
            </w:r>
            <w:r w:rsidRPr="00131E59">
              <w:rPr>
                <w:rStyle w:val="Hyperlink"/>
                <w:rFonts w:ascii="Arial" w:hAnsi="Arial" w:cs="Arial"/>
                <w:noProof/>
              </w:rPr>
              <w:t>Werkingsduur en tussentijds overleg</w:t>
            </w:r>
            <w:r>
              <w:rPr>
                <w:noProof/>
                <w:webHidden/>
              </w:rPr>
              <w:tab/>
            </w:r>
            <w:r>
              <w:rPr>
                <w:noProof/>
                <w:webHidden/>
              </w:rPr>
              <w:fldChar w:fldCharType="begin"/>
            </w:r>
            <w:r>
              <w:rPr>
                <w:noProof/>
                <w:webHidden/>
              </w:rPr>
              <w:instrText xml:space="preserve"> PAGEREF _Toc127261921 \h </w:instrText>
            </w:r>
            <w:r>
              <w:rPr>
                <w:noProof/>
                <w:webHidden/>
              </w:rPr>
            </w:r>
            <w:r>
              <w:rPr>
                <w:noProof/>
                <w:webHidden/>
              </w:rPr>
              <w:fldChar w:fldCharType="separate"/>
            </w:r>
            <w:r>
              <w:rPr>
                <w:noProof/>
                <w:webHidden/>
              </w:rPr>
              <w:t>10</w:t>
            </w:r>
            <w:r>
              <w:rPr>
                <w:noProof/>
                <w:webHidden/>
              </w:rPr>
              <w:fldChar w:fldCharType="end"/>
            </w:r>
          </w:hyperlink>
        </w:p>
        <w:p w14:paraId="78ABBE59" w14:textId="213E5D44" w:rsidR="00E8613D" w:rsidRDefault="00E8613D">
          <w:pPr>
            <w:pStyle w:val="Inhopg2"/>
            <w:tabs>
              <w:tab w:val="left" w:pos="880"/>
              <w:tab w:val="right" w:leader="dot" w:pos="9182"/>
            </w:tabs>
            <w:rPr>
              <w:rFonts w:eastAsiaTheme="minorEastAsia"/>
              <w:noProof/>
              <w:lang w:eastAsia="nl-NL"/>
            </w:rPr>
          </w:pPr>
          <w:hyperlink w:anchor="_Toc127261922" w:history="1">
            <w:r w:rsidRPr="00131E59">
              <w:rPr>
                <w:rStyle w:val="Hyperlink"/>
                <w:rFonts w:ascii="Arial" w:hAnsi="Arial" w:cs="Arial"/>
                <w:noProof/>
              </w:rPr>
              <w:t>1.8</w:t>
            </w:r>
            <w:r>
              <w:rPr>
                <w:rFonts w:eastAsiaTheme="minorEastAsia"/>
                <w:noProof/>
                <w:lang w:eastAsia="nl-NL"/>
              </w:rPr>
              <w:tab/>
            </w:r>
            <w:r w:rsidRPr="00131E59">
              <w:rPr>
                <w:rStyle w:val="Hyperlink"/>
                <w:rFonts w:ascii="Arial" w:hAnsi="Arial" w:cs="Arial"/>
                <w:noProof/>
              </w:rPr>
              <w:t>Hardheidsclausule</w:t>
            </w:r>
            <w:r>
              <w:rPr>
                <w:noProof/>
                <w:webHidden/>
              </w:rPr>
              <w:tab/>
            </w:r>
            <w:r>
              <w:rPr>
                <w:noProof/>
                <w:webHidden/>
              </w:rPr>
              <w:fldChar w:fldCharType="begin"/>
            </w:r>
            <w:r>
              <w:rPr>
                <w:noProof/>
                <w:webHidden/>
              </w:rPr>
              <w:instrText xml:space="preserve"> PAGEREF _Toc127261922 \h </w:instrText>
            </w:r>
            <w:r>
              <w:rPr>
                <w:noProof/>
                <w:webHidden/>
              </w:rPr>
            </w:r>
            <w:r>
              <w:rPr>
                <w:noProof/>
                <w:webHidden/>
              </w:rPr>
              <w:fldChar w:fldCharType="separate"/>
            </w:r>
            <w:r>
              <w:rPr>
                <w:noProof/>
                <w:webHidden/>
              </w:rPr>
              <w:t>11</w:t>
            </w:r>
            <w:r>
              <w:rPr>
                <w:noProof/>
                <w:webHidden/>
              </w:rPr>
              <w:fldChar w:fldCharType="end"/>
            </w:r>
          </w:hyperlink>
        </w:p>
        <w:p w14:paraId="6FB264B3" w14:textId="0FC58236" w:rsidR="00E8613D" w:rsidRDefault="00E8613D">
          <w:pPr>
            <w:pStyle w:val="Inhopg2"/>
            <w:tabs>
              <w:tab w:val="left" w:pos="880"/>
              <w:tab w:val="right" w:leader="dot" w:pos="9182"/>
            </w:tabs>
            <w:rPr>
              <w:rFonts w:eastAsiaTheme="minorEastAsia"/>
              <w:noProof/>
              <w:lang w:eastAsia="nl-NL"/>
            </w:rPr>
          </w:pPr>
          <w:hyperlink w:anchor="_Toc127261923" w:history="1">
            <w:r w:rsidRPr="00131E59">
              <w:rPr>
                <w:rStyle w:val="Hyperlink"/>
                <w:rFonts w:ascii="Arial" w:hAnsi="Arial" w:cs="Arial"/>
                <w:noProof/>
              </w:rPr>
              <w:t>1.9</w:t>
            </w:r>
            <w:r>
              <w:rPr>
                <w:rFonts w:eastAsiaTheme="minorEastAsia"/>
                <w:noProof/>
                <w:lang w:eastAsia="nl-NL"/>
              </w:rPr>
              <w:tab/>
            </w:r>
            <w:r w:rsidRPr="00131E59">
              <w:rPr>
                <w:rStyle w:val="Hyperlink"/>
                <w:rFonts w:ascii="Arial" w:hAnsi="Arial" w:cs="Arial"/>
                <w:noProof/>
              </w:rPr>
              <w:t>Interpretatie</w:t>
            </w:r>
            <w:r>
              <w:rPr>
                <w:noProof/>
                <w:webHidden/>
              </w:rPr>
              <w:tab/>
            </w:r>
            <w:r>
              <w:rPr>
                <w:noProof/>
                <w:webHidden/>
              </w:rPr>
              <w:fldChar w:fldCharType="begin"/>
            </w:r>
            <w:r>
              <w:rPr>
                <w:noProof/>
                <w:webHidden/>
              </w:rPr>
              <w:instrText xml:space="preserve"> PAGEREF _Toc127261923 \h </w:instrText>
            </w:r>
            <w:r>
              <w:rPr>
                <w:noProof/>
                <w:webHidden/>
              </w:rPr>
            </w:r>
            <w:r>
              <w:rPr>
                <w:noProof/>
                <w:webHidden/>
              </w:rPr>
              <w:fldChar w:fldCharType="separate"/>
            </w:r>
            <w:r>
              <w:rPr>
                <w:noProof/>
                <w:webHidden/>
              </w:rPr>
              <w:t>11</w:t>
            </w:r>
            <w:r>
              <w:rPr>
                <w:noProof/>
                <w:webHidden/>
              </w:rPr>
              <w:fldChar w:fldCharType="end"/>
            </w:r>
          </w:hyperlink>
        </w:p>
        <w:p w14:paraId="29CE1759" w14:textId="73BA6417" w:rsidR="00E8613D" w:rsidRDefault="00E8613D">
          <w:pPr>
            <w:pStyle w:val="Inhopg2"/>
            <w:tabs>
              <w:tab w:val="left" w:pos="880"/>
              <w:tab w:val="right" w:leader="dot" w:pos="9182"/>
            </w:tabs>
            <w:rPr>
              <w:rFonts w:eastAsiaTheme="minorEastAsia"/>
              <w:noProof/>
              <w:lang w:eastAsia="nl-NL"/>
            </w:rPr>
          </w:pPr>
          <w:hyperlink w:anchor="_Toc127261924" w:history="1">
            <w:r w:rsidRPr="00131E59">
              <w:rPr>
                <w:rStyle w:val="Hyperlink"/>
                <w:rFonts w:ascii="Arial" w:hAnsi="Arial" w:cs="Arial"/>
                <w:noProof/>
              </w:rPr>
              <w:t>1.10</w:t>
            </w:r>
            <w:r>
              <w:rPr>
                <w:rFonts w:eastAsiaTheme="minorEastAsia"/>
                <w:noProof/>
                <w:lang w:eastAsia="nl-NL"/>
              </w:rPr>
              <w:tab/>
            </w:r>
            <w:r w:rsidRPr="00131E59">
              <w:rPr>
                <w:rStyle w:val="Hyperlink"/>
                <w:rFonts w:ascii="Arial" w:hAnsi="Arial" w:cs="Arial"/>
                <w:noProof/>
              </w:rPr>
              <w:t>Beschikbaarstelling Doorlopend Sociaal Plan</w:t>
            </w:r>
            <w:r>
              <w:rPr>
                <w:noProof/>
                <w:webHidden/>
              </w:rPr>
              <w:tab/>
            </w:r>
            <w:r>
              <w:rPr>
                <w:noProof/>
                <w:webHidden/>
              </w:rPr>
              <w:fldChar w:fldCharType="begin"/>
            </w:r>
            <w:r>
              <w:rPr>
                <w:noProof/>
                <w:webHidden/>
              </w:rPr>
              <w:instrText xml:space="preserve"> PAGEREF _Toc127261924 \h </w:instrText>
            </w:r>
            <w:r>
              <w:rPr>
                <w:noProof/>
                <w:webHidden/>
              </w:rPr>
            </w:r>
            <w:r>
              <w:rPr>
                <w:noProof/>
                <w:webHidden/>
              </w:rPr>
              <w:fldChar w:fldCharType="separate"/>
            </w:r>
            <w:r>
              <w:rPr>
                <w:noProof/>
                <w:webHidden/>
              </w:rPr>
              <w:t>11</w:t>
            </w:r>
            <w:r>
              <w:rPr>
                <w:noProof/>
                <w:webHidden/>
              </w:rPr>
              <w:fldChar w:fldCharType="end"/>
            </w:r>
          </w:hyperlink>
        </w:p>
        <w:p w14:paraId="62626F98" w14:textId="57A86B95" w:rsidR="00E8613D" w:rsidRDefault="00E8613D">
          <w:pPr>
            <w:pStyle w:val="Inhopg1"/>
            <w:tabs>
              <w:tab w:val="left" w:pos="440"/>
              <w:tab w:val="right" w:leader="dot" w:pos="9182"/>
            </w:tabs>
            <w:rPr>
              <w:rFonts w:eastAsiaTheme="minorEastAsia"/>
              <w:noProof/>
              <w:lang w:eastAsia="nl-NL"/>
            </w:rPr>
          </w:pPr>
          <w:hyperlink w:anchor="_Toc127261925" w:history="1">
            <w:r w:rsidRPr="00131E59">
              <w:rPr>
                <w:rStyle w:val="Hyperlink"/>
                <w:rFonts w:ascii="Arial" w:hAnsi="Arial" w:cs="Arial"/>
                <w:noProof/>
              </w:rPr>
              <w:t>2.</w:t>
            </w:r>
            <w:r>
              <w:rPr>
                <w:rFonts w:eastAsiaTheme="minorEastAsia"/>
                <w:noProof/>
                <w:lang w:eastAsia="nl-NL"/>
              </w:rPr>
              <w:tab/>
            </w:r>
            <w:r w:rsidRPr="00131E59">
              <w:rPr>
                <w:rStyle w:val="Hyperlink"/>
                <w:rFonts w:ascii="Arial" w:hAnsi="Arial" w:cs="Arial"/>
                <w:noProof/>
              </w:rPr>
              <w:t>Uitgangspunten Doorlopend Sociaal Plan</w:t>
            </w:r>
            <w:r>
              <w:rPr>
                <w:noProof/>
                <w:webHidden/>
              </w:rPr>
              <w:tab/>
            </w:r>
            <w:r>
              <w:rPr>
                <w:noProof/>
                <w:webHidden/>
              </w:rPr>
              <w:fldChar w:fldCharType="begin"/>
            </w:r>
            <w:r>
              <w:rPr>
                <w:noProof/>
                <w:webHidden/>
              </w:rPr>
              <w:instrText xml:space="preserve"> PAGEREF _Toc127261925 \h </w:instrText>
            </w:r>
            <w:r>
              <w:rPr>
                <w:noProof/>
                <w:webHidden/>
              </w:rPr>
            </w:r>
            <w:r>
              <w:rPr>
                <w:noProof/>
                <w:webHidden/>
              </w:rPr>
              <w:fldChar w:fldCharType="separate"/>
            </w:r>
            <w:r>
              <w:rPr>
                <w:noProof/>
                <w:webHidden/>
              </w:rPr>
              <w:t>12</w:t>
            </w:r>
            <w:r>
              <w:rPr>
                <w:noProof/>
                <w:webHidden/>
              </w:rPr>
              <w:fldChar w:fldCharType="end"/>
            </w:r>
          </w:hyperlink>
        </w:p>
        <w:p w14:paraId="7560183F" w14:textId="6ADCEF75" w:rsidR="00E8613D" w:rsidRDefault="00E8613D">
          <w:pPr>
            <w:pStyle w:val="Inhopg2"/>
            <w:tabs>
              <w:tab w:val="left" w:pos="880"/>
              <w:tab w:val="right" w:leader="dot" w:pos="9182"/>
            </w:tabs>
            <w:rPr>
              <w:rFonts w:eastAsiaTheme="minorEastAsia"/>
              <w:noProof/>
              <w:lang w:eastAsia="nl-NL"/>
            </w:rPr>
          </w:pPr>
          <w:hyperlink w:anchor="_Toc127261926" w:history="1">
            <w:r w:rsidRPr="00131E59">
              <w:rPr>
                <w:rStyle w:val="Hyperlink"/>
                <w:rFonts w:ascii="Arial" w:hAnsi="Arial" w:cs="Arial"/>
                <w:noProof/>
              </w:rPr>
              <w:t>2.1</w:t>
            </w:r>
            <w:r>
              <w:rPr>
                <w:rFonts w:eastAsiaTheme="minorEastAsia"/>
                <w:noProof/>
                <w:lang w:eastAsia="nl-NL"/>
              </w:rPr>
              <w:tab/>
            </w:r>
            <w:r w:rsidRPr="00131E59">
              <w:rPr>
                <w:rStyle w:val="Hyperlink"/>
                <w:rFonts w:ascii="Arial" w:hAnsi="Arial" w:cs="Arial"/>
                <w:noProof/>
              </w:rPr>
              <w:t>Employability werknemers</w:t>
            </w:r>
            <w:r>
              <w:rPr>
                <w:noProof/>
                <w:webHidden/>
              </w:rPr>
              <w:tab/>
            </w:r>
            <w:r>
              <w:rPr>
                <w:noProof/>
                <w:webHidden/>
              </w:rPr>
              <w:fldChar w:fldCharType="begin"/>
            </w:r>
            <w:r>
              <w:rPr>
                <w:noProof/>
                <w:webHidden/>
              </w:rPr>
              <w:instrText xml:space="preserve"> PAGEREF _Toc127261926 \h </w:instrText>
            </w:r>
            <w:r>
              <w:rPr>
                <w:noProof/>
                <w:webHidden/>
              </w:rPr>
            </w:r>
            <w:r>
              <w:rPr>
                <w:noProof/>
                <w:webHidden/>
              </w:rPr>
              <w:fldChar w:fldCharType="separate"/>
            </w:r>
            <w:r>
              <w:rPr>
                <w:noProof/>
                <w:webHidden/>
              </w:rPr>
              <w:t>12</w:t>
            </w:r>
            <w:r>
              <w:rPr>
                <w:noProof/>
                <w:webHidden/>
              </w:rPr>
              <w:fldChar w:fldCharType="end"/>
            </w:r>
          </w:hyperlink>
        </w:p>
        <w:p w14:paraId="028F16A9" w14:textId="00CA4CC2" w:rsidR="00E8613D" w:rsidRDefault="00E8613D">
          <w:pPr>
            <w:pStyle w:val="Inhopg2"/>
            <w:tabs>
              <w:tab w:val="left" w:pos="880"/>
              <w:tab w:val="right" w:leader="dot" w:pos="9182"/>
            </w:tabs>
            <w:rPr>
              <w:rFonts w:eastAsiaTheme="minorEastAsia"/>
              <w:noProof/>
              <w:lang w:eastAsia="nl-NL"/>
            </w:rPr>
          </w:pPr>
          <w:hyperlink w:anchor="_Toc127261927" w:history="1">
            <w:r w:rsidRPr="00131E59">
              <w:rPr>
                <w:rStyle w:val="Hyperlink"/>
                <w:rFonts w:ascii="Arial" w:hAnsi="Arial" w:cs="Arial"/>
                <w:noProof/>
              </w:rPr>
              <w:t>2.2</w:t>
            </w:r>
            <w:r>
              <w:rPr>
                <w:rFonts w:eastAsiaTheme="minorEastAsia"/>
                <w:noProof/>
                <w:lang w:eastAsia="nl-NL"/>
              </w:rPr>
              <w:tab/>
            </w:r>
            <w:r w:rsidRPr="00131E59">
              <w:rPr>
                <w:rStyle w:val="Hyperlink"/>
                <w:rFonts w:ascii="Arial" w:hAnsi="Arial" w:cs="Arial"/>
                <w:noProof/>
              </w:rPr>
              <w:t>Overige uitgangspunten</w:t>
            </w:r>
            <w:r>
              <w:rPr>
                <w:noProof/>
                <w:webHidden/>
              </w:rPr>
              <w:tab/>
            </w:r>
            <w:r>
              <w:rPr>
                <w:noProof/>
                <w:webHidden/>
              </w:rPr>
              <w:fldChar w:fldCharType="begin"/>
            </w:r>
            <w:r>
              <w:rPr>
                <w:noProof/>
                <w:webHidden/>
              </w:rPr>
              <w:instrText xml:space="preserve"> PAGEREF _Toc127261927 \h </w:instrText>
            </w:r>
            <w:r>
              <w:rPr>
                <w:noProof/>
                <w:webHidden/>
              </w:rPr>
            </w:r>
            <w:r>
              <w:rPr>
                <w:noProof/>
                <w:webHidden/>
              </w:rPr>
              <w:fldChar w:fldCharType="separate"/>
            </w:r>
            <w:r>
              <w:rPr>
                <w:noProof/>
                <w:webHidden/>
              </w:rPr>
              <w:t>13</w:t>
            </w:r>
            <w:r>
              <w:rPr>
                <w:noProof/>
                <w:webHidden/>
              </w:rPr>
              <w:fldChar w:fldCharType="end"/>
            </w:r>
          </w:hyperlink>
        </w:p>
        <w:p w14:paraId="466508EB" w14:textId="20CB937F" w:rsidR="00E8613D" w:rsidRDefault="00E8613D">
          <w:pPr>
            <w:pStyle w:val="Inhopg1"/>
            <w:tabs>
              <w:tab w:val="left" w:pos="440"/>
              <w:tab w:val="right" w:leader="dot" w:pos="9182"/>
            </w:tabs>
            <w:rPr>
              <w:rFonts w:eastAsiaTheme="minorEastAsia"/>
              <w:noProof/>
              <w:lang w:eastAsia="nl-NL"/>
            </w:rPr>
          </w:pPr>
          <w:hyperlink w:anchor="_Toc127261928" w:history="1">
            <w:r w:rsidRPr="00131E59">
              <w:rPr>
                <w:rStyle w:val="Hyperlink"/>
                <w:rFonts w:ascii="Arial" w:hAnsi="Arial" w:cs="Arial"/>
                <w:noProof/>
              </w:rPr>
              <w:t>3.</w:t>
            </w:r>
            <w:r>
              <w:rPr>
                <w:rFonts w:eastAsiaTheme="minorEastAsia"/>
                <w:noProof/>
                <w:lang w:eastAsia="nl-NL"/>
              </w:rPr>
              <w:tab/>
            </w:r>
            <w:r w:rsidRPr="00131E59">
              <w:rPr>
                <w:rStyle w:val="Hyperlink"/>
                <w:rFonts w:ascii="Arial" w:hAnsi="Arial" w:cs="Arial"/>
                <w:noProof/>
              </w:rPr>
              <w:t>Regels bij organisatiewijzigingen</w:t>
            </w:r>
            <w:r>
              <w:rPr>
                <w:noProof/>
                <w:webHidden/>
              </w:rPr>
              <w:tab/>
            </w:r>
            <w:r>
              <w:rPr>
                <w:noProof/>
                <w:webHidden/>
              </w:rPr>
              <w:fldChar w:fldCharType="begin"/>
            </w:r>
            <w:r>
              <w:rPr>
                <w:noProof/>
                <w:webHidden/>
              </w:rPr>
              <w:instrText xml:space="preserve"> PAGEREF _Toc127261928 \h </w:instrText>
            </w:r>
            <w:r>
              <w:rPr>
                <w:noProof/>
                <w:webHidden/>
              </w:rPr>
            </w:r>
            <w:r>
              <w:rPr>
                <w:noProof/>
                <w:webHidden/>
              </w:rPr>
              <w:fldChar w:fldCharType="separate"/>
            </w:r>
            <w:r>
              <w:rPr>
                <w:noProof/>
                <w:webHidden/>
              </w:rPr>
              <w:t>14</w:t>
            </w:r>
            <w:r>
              <w:rPr>
                <w:noProof/>
                <w:webHidden/>
              </w:rPr>
              <w:fldChar w:fldCharType="end"/>
            </w:r>
          </w:hyperlink>
        </w:p>
        <w:p w14:paraId="2D13E9B4" w14:textId="16428CBF" w:rsidR="00E8613D" w:rsidRDefault="00E8613D">
          <w:pPr>
            <w:pStyle w:val="Inhopg2"/>
            <w:tabs>
              <w:tab w:val="left" w:pos="880"/>
              <w:tab w:val="right" w:leader="dot" w:pos="9182"/>
            </w:tabs>
            <w:rPr>
              <w:rFonts w:eastAsiaTheme="minorEastAsia"/>
              <w:noProof/>
              <w:lang w:eastAsia="nl-NL"/>
            </w:rPr>
          </w:pPr>
          <w:hyperlink w:anchor="_Toc127261929" w:history="1">
            <w:r w:rsidRPr="00131E59">
              <w:rPr>
                <w:rStyle w:val="Hyperlink"/>
                <w:rFonts w:ascii="Arial" w:hAnsi="Arial" w:cs="Arial"/>
                <w:noProof/>
              </w:rPr>
              <w:t>3.1</w:t>
            </w:r>
            <w:r>
              <w:rPr>
                <w:rFonts w:eastAsiaTheme="minorEastAsia"/>
                <w:noProof/>
                <w:lang w:eastAsia="nl-NL"/>
              </w:rPr>
              <w:tab/>
            </w:r>
            <w:r w:rsidRPr="00131E59">
              <w:rPr>
                <w:rStyle w:val="Hyperlink"/>
                <w:rFonts w:ascii="Arial" w:hAnsi="Arial" w:cs="Arial"/>
                <w:noProof/>
              </w:rPr>
              <w:t>Uitgangspunten</w:t>
            </w:r>
            <w:r>
              <w:rPr>
                <w:noProof/>
                <w:webHidden/>
              </w:rPr>
              <w:tab/>
            </w:r>
            <w:r>
              <w:rPr>
                <w:noProof/>
                <w:webHidden/>
              </w:rPr>
              <w:fldChar w:fldCharType="begin"/>
            </w:r>
            <w:r>
              <w:rPr>
                <w:noProof/>
                <w:webHidden/>
              </w:rPr>
              <w:instrText xml:space="preserve"> PAGEREF _Toc127261929 \h </w:instrText>
            </w:r>
            <w:r>
              <w:rPr>
                <w:noProof/>
                <w:webHidden/>
              </w:rPr>
            </w:r>
            <w:r>
              <w:rPr>
                <w:noProof/>
                <w:webHidden/>
              </w:rPr>
              <w:fldChar w:fldCharType="separate"/>
            </w:r>
            <w:r>
              <w:rPr>
                <w:noProof/>
                <w:webHidden/>
              </w:rPr>
              <w:t>14</w:t>
            </w:r>
            <w:r>
              <w:rPr>
                <w:noProof/>
                <w:webHidden/>
              </w:rPr>
              <w:fldChar w:fldCharType="end"/>
            </w:r>
          </w:hyperlink>
        </w:p>
        <w:p w14:paraId="6FF9700F" w14:textId="5F918595" w:rsidR="00E8613D" w:rsidRDefault="00E8613D">
          <w:pPr>
            <w:pStyle w:val="Inhopg2"/>
            <w:tabs>
              <w:tab w:val="left" w:pos="880"/>
              <w:tab w:val="right" w:leader="dot" w:pos="9182"/>
            </w:tabs>
            <w:rPr>
              <w:rFonts w:eastAsiaTheme="minorEastAsia"/>
              <w:noProof/>
              <w:lang w:eastAsia="nl-NL"/>
            </w:rPr>
          </w:pPr>
          <w:hyperlink w:anchor="_Toc127261930" w:history="1">
            <w:r w:rsidRPr="00131E59">
              <w:rPr>
                <w:rStyle w:val="Hyperlink"/>
                <w:rFonts w:ascii="Arial" w:hAnsi="Arial" w:cs="Arial"/>
                <w:noProof/>
              </w:rPr>
              <w:t>3.2</w:t>
            </w:r>
            <w:r>
              <w:rPr>
                <w:rFonts w:eastAsiaTheme="minorEastAsia"/>
                <w:noProof/>
                <w:lang w:eastAsia="nl-NL"/>
              </w:rPr>
              <w:tab/>
            </w:r>
            <w:r w:rsidRPr="00131E59">
              <w:rPr>
                <w:rStyle w:val="Hyperlink"/>
                <w:rFonts w:ascii="Arial" w:hAnsi="Arial" w:cs="Arial"/>
                <w:noProof/>
              </w:rPr>
              <w:t>Rangorde vervulling vacatures</w:t>
            </w:r>
            <w:r>
              <w:rPr>
                <w:noProof/>
                <w:webHidden/>
              </w:rPr>
              <w:tab/>
            </w:r>
            <w:r>
              <w:rPr>
                <w:noProof/>
                <w:webHidden/>
              </w:rPr>
              <w:fldChar w:fldCharType="begin"/>
            </w:r>
            <w:r>
              <w:rPr>
                <w:noProof/>
                <w:webHidden/>
              </w:rPr>
              <w:instrText xml:space="preserve"> PAGEREF _Toc127261930 \h </w:instrText>
            </w:r>
            <w:r>
              <w:rPr>
                <w:noProof/>
                <w:webHidden/>
              </w:rPr>
            </w:r>
            <w:r>
              <w:rPr>
                <w:noProof/>
                <w:webHidden/>
              </w:rPr>
              <w:fldChar w:fldCharType="separate"/>
            </w:r>
            <w:r>
              <w:rPr>
                <w:noProof/>
                <w:webHidden/>
              </w:rPr>
              <w:t>14</w:t>
            </w:r>
            <w:r>
              <w:rPr>
                <w:noProof/>
                <w:webHidden/>
              </w:rPr>
              <w:fldChar w:fldCharType="end"/>
            </w:r>
          </w:hyperlink>
        </w:p>
        <w:p w14:paraId="4F4CEF34" w14:textId="5F1F6A1D" w:rsidR="00E8613D" w:rsidRDefault="00E8613D">
          <w:pPr>
            <w:pStyle w:val="Inhopg2"/>
            <w:tabs>
              <w:tab w:val="left" w:pos="880"/>
              <w:tab w:val="right" w:leader="dot" w:pos="9182"/>
            </w:tabs>
            <w:rPr>
              <w:rFonts w:eastAsiaTheme="minorEastAsia"/>
              <w:noProof/>
              <w:lang w:eastAsia="nl-NL"/>
            </w:rPr>
          </w:pPr>
          <w:hyperlink w:anchor="_Toc127261931" w:history="1">
            <w:r w:rsidRPr="00131E59">
              <w:rPr>
                <w:rStyle w:val="Hyperlink"/>
                <w:rFonts w:ascii="Arial" w:hAnsi="Arial" w:cs="Arial"/>
                <w:noProof/>
              </w:rPr>
              <w:t>3.3</w:t>
            </w:r>
            <w:r>
              <w:rPr>
                <w:rFonts w:eastAsiaTheme="minorEastAsia"/>
                <w:noProof/>
                <w:lang w:eastAsia="nl-NL"/>
              </w:rPr>
              <w:tab/>
            </w:r>
            <w:r w:rsidRPr="00131E59">
              <w:rPr>
                <w:rStyle w:val="Hyperlink"/>
                <w:rFonts w:ascii="Arial" w:hAnsi="Arial" w:cs="Arial"/>
                <w:noProof/>
              </w:rPr>
              <w:t>Toepassing formatieplaatsenplan</w:t>
            </w:r>
            <w:r>
              <w:rPr>
                <w:noProof/>
                <w:webHidden/>
              </w:rPr>
              <w:tab/>
            </w:r>
            <w:r>
              <w:rPr>
                <w:noProof/>
                <w:webHidden/>
              </w:rPr>
              <w:fldChar w:fldCharType="begin"/>
            </w:r>
            <w:r>
              <w:rPr>
                <w:noProof/>
                <w:webHidden/>
              </w:rPr>
              <w:instrText xml:space="preserve"> PAGEREF _Toc127261931 \h </w:instrText>
            </w:r>
            <w:r>
              <w:rPr>
                <w:noProof/>
                <w:webHidden/>
              </w:rPr>
            </w:r>
            <w:r>
              <w:rPr>
                <w:noProof/>
                <w:webHidden/>
              </w:rPr>
              <w:fldChar w:fldCharType="separate"/>
            </w:r>
            <w:r>
              <w:rPr>
                <w:noProof/>
                <w:webHidden/>
              </w:rPr>
              <w:t>14</w:t>
            </w:r>
            <w:r>
              <w:rPr>
                <w:noProof/>
                <w:webHidden/>
              </w:rPr>
              <w:fldChar w:fldCharType="end"/>
            </w:r>
          </w:hyperlink>
        </w:p>
        <w:p w14:paraId="55816C31" w14:textId="1EAF09ED" w:rsidR="00E8613D" w:rsidRDefault="00E8613D">
          <w:pPr>
            <w:pStyle w:val="Inhopg2"/>
            <w:tabs>
              <w:tab w:val="left" w:pos="880"/>
              <w:tab w:val="right" w:leader="dot" w:pos="9182"/>
            </w:tabs>
            <w:rPr>
              <w:rFonts w:eastAsiaTheme="minorEastAsia"/>
              <w:noProof/>
              <w:lang w:eastAsia="nl-NL"/>
            </w:rPr>
          </w:pPr>
          <w:hyperlink w:anchor="_Toc127261932" w:history="1">
            <w:r w:rsidRPr="00131E59">
              <w:rPr>
                <w:rStyle w:val="Hyperlink"/>
                <w:rFonts w:ascii="Arial" w:hAnsi="Arial" w:cs="Arial"/>
                <w:noProof/>
              </w:rPr>
              <w:t>3.4</w:t>
            </w:r>
            <w:r>
              <w:rPr>
                <w:rFonts w:eastAsiaTheme="minorEastAsia"/>
                <w:noProof/>
                <w:lang w:eastAsia="nl-NL"/>
              </w:rPr>
              <w:tab/>
            </w:r>
            <w:r w:rsidRPr="00131E59">
              <w:rPr>
                <w:rStyle w:val="Hyperlink"/>
                <w:rFonts w:ascii="Arial" w:hAnsi="Arial" w:cs="Arial"/>
                <w:noProof/>
              </w:rPr>
              <w:t>Afspiegelingsbeginsel</w:t>
            </w:r>
            <w:r>
              <w:rPr>
                <w:noProof/>
                <w:webHidden/>
              </w:rPr>
              <w:tab/>
            </w:r>
            <w:r>
              <w:rPr>
                <w:noProof/>
                <w:webHidden/>
              </w:rPr>
              <w:fldChar w:fldCharType="begin"/>
            </w:r>
            <w:r>
              <w:rPr>
                <w:noProof/>
                <w:webHidden/>
              </w:rPr>
              <w:instrText xml:space="preserve"> PAGEREF _Toc127261932 \h </w:instrText>
            </w:r>
            <w:r>
              <w:rPr>
                <w:noProof/>
                <w:webHidden/>
              </w:rPr>
            </w:r>
            <w:r>
              <w:rPr>
                <w:noProof/>
                <w:webHidden/>
              </w:rPr>
              <w:fldChar w:fldCharType="separate"/>
            </w:r>
            <w:r>
              <w:rPr>
                <w:noProof/>
                <w:webHidden/>
              </w:rPr>
              <w:t>15</w:t>
            </w:r>
            <w:r>
              <w:rPr>
                <w:noProof/>
                <w:webHidden/>
              </w:rPr>
              <w:fldChar w:fldCharType="end"/>
            </w:r>
          </w:hyperlink>
        </w:p>
        <w:p w14:paraId="61206685" w14:textId="49751FBB" w:rsidR="00E8613D" w:rsidRDefault="00E8613D">
          <w:pPr>
            <w:pStyle w:val="Inhopg1"/>
            <w:tabs>
              <w:tab w:val="left" w:pos="440"/>
              <w:tab w:val="right" w:leader="dot" w:pos="9182"/>
            </w:tabs>
            <w:rPr>
              <w:rFonts w:eastAsiaTheme="minorEastAsia"/>
              <w:noProof/>
              <w:lang w:eastAsia="nl-NL"/>
            </w:rPr>
          </w:pPr>
          <w:hyperlink w:anchor="_Toc127261933" w:history="1">
            <w:r w:rsidRPr="00131E59">
              <w:rPr>
                <w:rStyle w:val="Hyperlink"/>
                <w:rFonts w:ascii="Arial" w:hAnsi="Arial" w:cs="Arial"/>
                <w:noProof/>
              </w:rPr>
              <w:t>4.</w:t>
            </w:r>
            <w:r>
              <w:rPr>
                <w:rFonts w:eastAsiaTheme="minorEastAsia"/>
                <w:noProof/>
                <w:lang w:eastAsia="nl-NL"/>
              </w:rPr>
              <w:tab/>
            </w:r>
            <w:r w:rsidRPr="00131E59">
              <w:rPr>
                <w:rStyle w:val="Hyperlink"/>
                <w:rFonts w:ascii="Arial" w:hAnsi="Arial" w:cs="Arial"/>
                <w:noProof/>
              </w:rPr>
              <w:t>Plaatsing en herplaatsing</w:t>
            </w:r>
            <w:r>
              <w:rPr>
                <w:noProof/>
                <w:webHidden/>
              </w:rPr>
              <w:tab/>
            </w:r>
            <w:r>
              <w:rPr>
                <w:noProof/>
                <w:webHidden/>
              </w:rPr>
              <w:fldChar w:fldCharType="begin"/>
            </w:r>
            <w:r>
              <w:rPr>
                <w:noProof/>
                <w:webHidden/>
              </w:rPr>
              <w:instrText xml:space="preserve"> PAGEREF _Toc127261933 \h </w:instrText>
            </w:r>
            <w:r>
              <w:rPr>
                <w:noProof/>
                <w:webHidden/>
              </w:rPr>
            </w:r>
            <w:r>
              <w:rPr>
                <w:noProof/>
                <w:webHidden/>
              </w:rPr>
              <w:fldChar w:fldCharType="separate"/>
            </w:r>
            <w:r>
              <w:rPr>
                <w:noProof/>
                <w:webHidden/>
              </w:rPr>
              <w:t>16</w:t>
            </w:r>
            <w:r>
              <w:rPr>
                <w:noProof/>
                <w:webHidden/>
              </w:rPr>
              <w:fldChar w:fldCharType="end"/>
            </w:r>
          </w:hyperlink>
        </w:p>
        <w:p w14:paraId="3309EA89" w14:textId="482FCA85" w:rsidR="00E8613D" w:rsidRDefault="00E8613D">
          <w:pPr>
            <w:pStyle w:val="Inhopg2"/>
            <w:tabs>
              <w:tab w:val="left" w:pos="880"/>
              <w:tab w:val="right" w:leader="dot" w:pos="9182"/>
            </w:tabs>
            <w:rPr>
              <w:rFonts w:eastAsiaTheme="minorEastAsia"/>
              <w:noProof/>
              <w:lang w:eastAsia="nl-NL"/>
            </w:rPr>
          </w:pPr>
          <w:hyperlink w:anchor="_Toc127261934" w:history="1">
            <w:r w:rsidRPr="00131E59">
              <w:rPr>
                <w:rStyle w:val="Hyperlink"/>
                <w:rFonts w:ascii="Arial" w:hAnsi="Arial" w:cs="Arial"/>
                <w:noProof/>
              </w:rPr>
              <w:t>4.1</w:t>
            </w:r>
            <w:r>
              <w:rPr>
                <w:rFonts w:eastAsiaTheme="minorEastAsia"/>
                <w:noProof/>
                <w:lang w:eastAsia="nl-NL"/>
              </w:rPr>
              <w:tab/>
            </w:r>
            <w:r w:rsidRPr="00131E59">
              <w:rPr>
                <w:rStyle w:val="Hyperlink"/>
                <w:rFonts w:ascii="Arial" w:hAnsi="Arial" w:cs="Arial"/>
                <w:noProof/>
              </w:rPr>
              <w:t>Belangstellingsregistratiegesprek</w:t>
            </w:r>
            <w:r>
              <w:rPr>
                <w:noProof/>
                <w:webHidden/>
              </w:rPr>
              <w:tab/>
            </w:r>
            <w:r>
              <w:rPr>
                <w:noProof/>
                <w:webHidden/>
              </w:rPr>
              <w:fldChar w:fldCharType="begin"/>
            </w:r>
            <w:r>
              <w:rPr>
                <w:noProof/>
                <w:webHidden/>
              </w:rPr>
              <w:instrText xml:space="preserve"> PAGEREF _Toc127261934 \h </w:instrText>
            </w:r>
            <w:r>
              <w:rPr>
                <w:noProof/>
                <w:webHidden/>
              </w:rPr>
            </w:r>
            <w:r>
              <w:rPr>
                <w:noProof/>
                <w:webHidden/>
              </w:rPr>
              <w:fldChar w:fldCharType="separate"/>
            </w:r>
            <w:r>
              <w:rPr>
                <w:noProof/>
                <w:webHidden/>
              </w:rPr>
              <w:t>16</w:t>
            </w:r>
            <w:r>
              <w:rPr>
                <w:noProof/>
                <w:webHidden/>
              </w:rPr>
              <w:fldChar w:fldCharType="end"/>
            </w:r>
          </w:hyperlink>
        </w:p>
        <w:p w14:paraId="1E776B07" w14:textId="336E06A2" w:rsidR="00E8613D" w:rsidRDefault="00E8613D">
          <w:pPr>
            <w:pStyle w:val="Inhopg2"/>
            <w:tabs>
              <w:tab w:val="left" w:pos="880"/>
              <w:tab w:val="right" w:leader="dot" w:pos="9182"/>
            </w:tabs>
            <w:rPr>
              <w:rFonts w:eastAsiaTheme="minorEastAsia"/>
              <w:noProof/>
              <w:lang w:eastAsia="nl-NL"/>
            </w:rPr>
          </w:pPr>
          <w:hyperlink w:anchor="_Toc127261935" w:history="1">
            <w:r w:rsidRPr="00131E59">
              <w:rPr>
                <w:rStyle w:val="Hyperlink"/>
                <w:rFonts w:ascii="Arial" w:hAnsi="Arial" w:cs="Arial"/>
                <w:noProof/>
              </w:rPr>
              <w:t>4.2</w:t>
            </w:r>
            <w:r>
              <w:rPr>
                <w:rFonts w:eastAsiaTheme="minorEastAsia"/>
                <w:noProof/>
                <w:lang w:eastAsia="nl-NL"/>
              </w:rPr>
              <w:tab/>
            </w:r>
            <w:r w:rsidRPr="00131E59">
              <w:rPr>
                <w:rStyle w:val="Hyperlink"/>
                <w:rFonts w:ascii="Arial" w:hAnsi="Arial" w:cs="Arial"/>
                <w:noProof/>
              </w:rPr>
              <w:t>Plaatsing van werknemers (afspiegeling)</w:t>
            </w:r>
            <w:r>
              <w:rPr>
                <w:noProof/>
                <w:webHidden/>
              </w:rPr>
              <w:tab/>
            </w:r>
            <w:r>
              <w:rPr>
                <w:noProof/>
                <w:webHidden/>
              </w:rPr>
              <w:fldChar w:fldCharType="begin"/>
            </w:r>
            <w:r>
              <w:rPr>
                <w:noProof/>
                <w:webHidden/>
              </w:rPr>
              <w:instrText xml:space="preserve"> PAGEREF _Toc127261935 \h </w:instrText>
            </w:r>
            <w:r>
              <w:rPr>
                <w:noProof/>
                <w:webHidden/>
              </w:rPr>
            </w:r>
            <w:r>
              <w:rPr>
                <w:noProof/>
                <w:webHidden/>
              </w:rPr>
              <w:fldChar w:fldCharType="separate"/>
            </w:r>
            <w:r>
              <w:rPr>
                <w:noProof/>
                <w:webHidden/>
              </w:rPr>
              <w:t>16</w:t>
            </w:r>
            <w:r>
              <w:rPr>
                <w:noProof/>
                <w:webHidden/>
              </w:rPr>
              <w:fldChar w:fldCharType="end"/>
            </w:r>
          </w:hyperlink>
        </w:p>
        <w:p w14:paraId="6651BC8A" w14:textId="6BF0B2C3" w:rsidR="00E8613D" w:rsidRDefault="00E8613D">
          <w:pPr>
            <w:pStyle w:val="Inhopg2"/>
            <w:tabs>
              <w:tab w:val="left" w:pos="880"/>
              <w:tab w:val="right" w:leader="dot" w:pos="9182"/>
            </w:tabs>
            <w:rPr>
              <w:rFonts w:eastAsiaTheme="minorEastAsia"/>
              <w:noProof/>
              <w:lang w:eastAsia="nl-NL"/>
            </w:rPr>
          </w:pPr>
          <w:hyperlink w:anchor="_Toc127261936" w:history="1">
            <w:r w:rsidRPr="00131E59">
              <w:rPr>
                <w:rStyle w:val="Hyperlink"/>
                <w:rFonts w:ascii="Arial" w:hAnsi="Arial" w:cs="Arial"/>
                <w:noProof/>
              </w:rPr>
              <w:t>4.3</w:t>
            </w:r>
            <w:r>
              <w:rPr>
                <w:rFonts w:eastAsiaTheme="minorEastAsia"/>
                <w:noProof/>
                <w:lang w:eastAsia="nl-NL"/>
              </w:rPr>
              <w:tab/>
            </w:r>
            <w:r w:rsidRPr="00131E59">
              <w:rPr>
                <w:rStyle w:val="Hyperlink"/>
                <w:rFonts w:ascii="Arial" w:hAnsi="Arial" w:cs="Arial"/>
                <w:noProof/>
              </w:rPr>
              <w:t>Vaststellen boventalligheid</w:t>
            </w:r>
            <w:r>
              <w:rPr>
                <w:noProof/>
                <w:webHidden/>
              </w:rPr>
              <w:tab/>
            </w:r>
            <w:r>
              <w:rPr>
                <w:noProof/>
                <w:webHidden/>
              </w:rPr>
              <w:fldChar w:fldCharType="begin"/>
            </w:r>
            <w:r>
              <w:rPr>
                <w:noProof/>
                <w:webHidden/>
              </w:rPr>
              <w:instrText xml:space="preserve"> PAGEREF _Toc127261936 \h </w:instrText>
            </w:r>
            <w:r>
              <w:rPr>
                <w:noProof/>
                <w:webHidden/>
              </w:rPr>
            </w:r>
            <w:r>
              <w:rPr>
                <w:noProof/>
                <w:webHidden/>
              </w:rPr>
              <w:fldChar w:fldCharType="separate"/>
            </w:r>
            <w:r>
              <w:rPr>
                <w:noProof/>
                <w:webHidden/>
              </w:rPr>
              <w:t>16</w:t>
            </w:r>
            <w:r>
              <w:rPr>
                <w:noProof/>
                <w:webHidden/>
              </w:rPr>
              <w:fldChar w:fldCharType="end"/>
            </w:r>
          </w:hyperlink>
        </w:p>
        <w:p w14:paraId="68BAE188" w14:textId="1A906159" w:rsidR="00E8613D" w:rsidRDefault="00E8613D">
          <w:pPr>
            <w:pStyle w:val="Inhopg2"/>
            <w:tabs>
              <w:tab w:val="left" w:pos="880"/>
              <w:tab w:val="right" w:leader="dot" w:pos="9182"/>
            </w:tabs>
            <w:rPr>
              <w:rFonts w:eastAsiaTheme="minorEastAsia"/>
              <w:noProof/>
              <w:lang w:eastAsia="nl-NL"/>
            </w:rPr>
          </w:pPr>
          <w:hyperlink w:anchor="_Toc127261937" w:history="1">
            <w:r w:rsidRPr="00131E59">
              <w:rPr>
                <w:rStyle w:val="Hyperlink"/>
                <w:rFonts w:ascii="Arial" w:hAnsi="Arial" w:cs="Arial"/>
                <w:noProof/>
              </w:rPr>
              <w:t>4.4</w:t>
            </w:r>
            <w:r>
              <w:rPr>
                <w:rFonts w:eastAsiaTheme="minorEastAsia"/>
                <w:noProof/>
                <w:lang w:eastAsia="nl-NL"/>
              </w:rPr>
              <w:tab/>
            </w:r>
            <w:r w:rsidRPr="00131E59">
              <w:rPr>
                <w:rStyle w:val="Hyperlink"/>
                <w:rFonts w:ascii="Arial" w:hAnsi="Arial" w:cs="Arial"/>
                <w:noProof/>
              </w:rPr>
              <w:t>Herplaatsing in een passende functie (anciënniteit)</w:t>
            </w:r>
            <w:r>
              <w:rPr>
                <w:noProof/>
                <w:webHidden/>
              </w:rPr>
              <w:tab/>
            </w:r>
            <w:r>
              <w:rPr>
                <w:noProof/>
                <w:webHidden/>
              </w:rPr>
              <w:fldChar w:fldCharType="begin"/>
            </w:r>
            <w:r>
              <w:rPr>
                <w:noProof/>
                <w:webHidden/>
              </w:rPr>
              <w:instrText xml:space="preserve"> PAGEREF _Toc127261937 \h </w:instrText>
            </w:r>
            <w:r>
              <w:rPr>
                <w:noProof/>
                <w:webHidden/>
              </w:rPr>
            </w:r>
            <w:r>
              <w:rPr>
                <w:noProof/>
                <w:webHidden/>
              </w:rPr>
              <w:fldChar w:fldCharType="separate"/>
            </w:r>
            <w:r>
              <w:rPr>
                <w:noProof/>
                <w:webHidden/>
              </w:rPr>
              <w:t>16</w:t>
            </w:r>
            <w:r>
              <w:rPr>
                <w:noProof/>
                <w:webHidden/>
              </w:rPr>
              <w:fldChar w:fldCharType="end"/>
            </w:r>
          </w:hyperlink>
        </w:p>
        <w:p w14:paraId="646B11B8" w14:textId="4EBE62B4" w:rsidR="00E8613D" w:rsidRDefault="00E8613D">
          <w:pPr>
            <w:pStyle w:val="Inhopg3"/>
            <w:tabs>
              <w:tab w:val="left" w:pos="1320"/>
              <w:tab w:val="right" w:leader="dot" w:pos="9182"/>
            </w:tabs>
            <w:rPr>
              <w:rFonts w:eastAsiaTheme="minorEastAsia"/>
              <w:noProof/>
              <w:lang w:eastAsia="nl-NL"/>
            </w:rPr>
          </w:pPr>
          <w:hyperlink w:anchor="_Toc127261938" w:history="1">
            <w:r w:rsidRPr="00131E59">
              <w:rPr>
                <w:rStyle w:val="Hyperlink"/>
                <w:rFonts w:ascii="Arial" w:hAnsi="Arial" w:cs="Arial"/>
                <w:noProof/>
              </w:rPr>
              <w:t>4.4.1</w:t>
            </w:r>
            <w:r>
              <w:rPr>
                <w:rFonts w:eastAsiaTheme="minorEastAsia"/>
                <w:noProof/>
                <w:lang w:eastAsia="nl-NL"/>
              </w:rPr>
              <w:tab/>
            </w:r>
            <w:r w:rsidRPr="00131E59">
              <w:rPr>
                <w:rStyle w:val="Hyperlink"/>
                <w:rFonts w:ascii="Arial" w:hAnsi="Arial" w:cs="Arial"/>
                <w:noProof/>
              </w:rPr>
              <w:t>Herplaatsing bij de eigen werkgever</w:t>
            </w:r>
            <w:r>
              <w:rPr>
                <w:noProof/>
                <w:webHidden/>
              </w:rPr>
              <w:tab/>
            </w:r>
            <w:r>
              <w:rPr>
                <w:noProof/>
                <w:webHidden/>
              </w:rPr>
              <w:fldChar w:fldCharType="begin"/>
            </w:r>
            <w:r>
              <w:rPr>
                <w:noProof/>
                <w:webHidden/>
              </w:rPr>
              <w:instrText xml:space="preserve"> PAGEREF _Toc127261938 \h </w:instrText>
            </w:r>
            <w:r>
              <w:rPr>
                <w:noProof/>
                <w:webHidden/>
              </w:rPr>
            </w:r>
            <w:r>
              <w:rPr>
                <w:noProof/>
                <w:webHidden/>
              </w:rPr>
              <w:fldChar w:fldCharType="separate"/>
            </w:r>
            <w:r>
              <w:rPr>
                <w:noProof/>
                <w:webHidden/>
              </w:rPr>
              <w:t>16</w:t>
            </w:r>
            <w:r>
              <w:rPr>
                <w:noProof/>
                <w:webHidden/>
              </w:rPr>
              <w:fldChar w:fldCharType="end"/>
            </w:r>
          </w:hyperlink>
        </w:p>
        <w:p w14:paraId="7A93AE96" w14:textId="7067FCEE" w:rsidR="00E8613D" w:rsidRDefault="00E8613D">
          <w:pPr>
            <w:pStyle w:val="Inhopg3"/>
            <w:tabs>
              <w:tab w:val="left" w:pos="1320"/>
              <w:tab w:val="right" w:leader="dot" w:pos="9182"/>
            </w:tabs>
            <w:rPr>
              <w:rFonts w:eastAsiaTheme="minorEastAsia"/>
              <w:noProof/>
              <w:lang w:eastAsia="nl-NL"/>
            </w:rPr>
          </w:pPr>
          <w:hyperlink w:anchor="_Toc127261939" w:history="1">
            <w:r w:rsidRPr="00131E59">
              <w:rPr>
                <w:rStyle w:val="Hyperlink"/>
                <w:rFonts w:ascii="Arial" w:hAnsi="Arial" w:cs="Arial"/>
                <w:noProof/>
              </w:rPr>
              <w:t>4.4.2</w:t>
            </w:r>
            <w:r>
              <w:rPr>
                <w:rFonts w:eastAsiaTheme="minorEastAsia"/>
                <w:noProof/>
                <w:lang w:eastAsia="nl-NL"/>
              </w:rPr>
              <w:tab/>
            </w:r>
            <w:r w:rsidRPr="00131E59">
              <w:rPr>
                <w:rStyle w:val="Hyperlink"/>
                <w:rFonts w:ascii="Arial" w:hAnsi="Arial" w:cs="Arial"/>
                <w:noProof/>
              </w:rPr>
              <w:t>Het opstellen van een mobiliteitsplan</w:t>
            </w:r>
            <w:r>
              <w:rPr>
                <w:noProof/>
                <w:webHidden/>
              </w:rPr>
              <w:tab/>
            </w:r>
            <w:r>
              <w:rPr>
                <w:noProof/>
                <w:webHidden/>
              </w:rPr>
              <w:fldChar w:fldCharType="begin"/>
            </w:r>
            <w:r>
              <w:rPr>
                <w:noProof/>
                <w:webHidden/>
              </w:rPr>
              <w:instrText xml:space="preserve"> PAGEREF _Toc127261939 \h </w:instrText>
            </w:r>
            <w:r>
              <w:rPr>
                <w:noProof/>
                <w:webHidden/>
              </w:rPr>
            </w:r>
            <w:r>
              <w:rPr>
                <w:noProof/>
                <w:webHidden/>
              </w:rPr>
              <w:fldChar w:fldCharType="separate"/>
            </w:r>
            <w:r>
              <w:rPr>
                <w:noProof/>
                <w:webHidden/>
              </w:rPr>
              <w:t>17</w:t>
            </w:r>
            <w:r>
              <w:rPr>
                <w:noProof/>
                <w:webHidden/>
              </w:rPr>
              <w:fldChar w:fldCharType="end"/>
            </w:r>
          </w:hyperlink>
        </w:p>
        <w:p w14:paraId="0E9D9C2B" w14:textId="1BE12A3F" w:rsidR="00E8613D" w:rsidRDefault="00E8613D">
          <w:pPr>
            <w:pStyle w:val="Inhopg2"/>
            <w:tabs>
              <w:tab w:val="left" w:pos="880"/>
              <w:tab w:val="right" w:leader="dot" w:pos="9182"/>
            </w:tabs>
            <w:rPr>
              <w:rFonts w:eastAsiaTheme="minorEastAsia"/>
              <w:noProof/>
              <w:lang w:eastAsia="nl-NL"/>
            </w:rPr>
          </w:pPr>
          <w:hyperlink w:anchor="_Toc127261940" w:history="1">
            <w:r w:rsidRPr="00131E59">
              <w:rPr>
                <w:rStyle w:val="Hyperlink"/>
                <w:rFonts w:ascii="Arial" w:hAnsi="Arial" w:cs="Arial"/>
                <w:noProof/>
              </w:rPr>
              <w:t>4.5</w:t>
            </w:r>
            <w:r>
              <w:rPr>
                <w:rFonts w:eastAsiaTheme="minorEastAsia"/>
                <w:noProof/>
                <w:lang w:eastAsia="nl-NL"/>
              </w:rPr>
              <w:tab/>
            </w:r>
            <w:r w:rsidRPr="00131E59">
              <w:rPr>
                <w:rStyle w:val="Hyperlink"/>
                <w:rFonts w:ascii="Arial" w:hAnsi="Arial" w:cs="Arial"/>
                <w:noProof/>
              </w:rPr>
              <w:t>Plaatsing in sleutelfuncties</w:t>
            </w:r>
            <w:r>
              <w:rPr>
                <w:noProof/>
                <w:webHidden/>
              </w:rPr>
              <w:tab/>
            </w:r>
            <w:r>
              <w:rPr>
                <w:noProof/>
                <w:webHidden/>
              </w:rPr>
              <w:fldChar w:fldCharType="begin"/>
            </w:r>
            <w:r>
              <w:rPr>
                <w:noProof/>
                <w:webHidden/>
              </w:rPr>
              <w:instrText xml:space="preserve"> PAGEREF _Toc127261940 \h </w:instrText>
            </w:r>
            <w:r>
              <w:rPr>
                <w:noProof/>
                <w:webHidden/>
              </w:rPr>
            </w:r>
            <w:r>
              <w:rPr>
                <w:noProof/>
                <w:webHidden/>
              </w:rPr>
              <w:fldChar w:fldCharType="separate"/>
            </w:r>
            <w:r>
              <w:rPr>
                <w:noProof/>
                <w:webHidden/>
              </w:rPr>
              <w:t>17</w:t>
            </w:r>
            <w:r>
              <w:rPr>
                <w:noProof/>
                <w:webHidden/>
              </w:rPr>
              <w:fldChar w:fldCharType="end"/>
            </w:r>
          </w:hyperlink>
        </w:p>
        <w:p w14:paraId="4F7CD1D8" w14:textId="35B51BC1" w:rsidR="00E8613D" w:rsidRDefault="00E8613D">
          <w:pPr>
            <w:pStyle w:val="Inhopg2"/>
            <w:tabs>
              <w:tab w:val="left" w:pos="880"/>
              <w:tab w:val="right" w:leader="dot" w:pos="9182"/>
            </w:tabs>
            <w:rPr>
              <w:rFonts w:eastAsiaTheme="minorEastAsia"/>
              <w:noProof/>
              <w:lang w:eastAsia="nl-NL"/>
            </w:rPr>
          </w:pPr>
          <w:hyperlink w:anchor="_Toc127261941" w:history="1">
            <w:r w:rsidRPr="00131E59">
              <w:rPr>
                <w:rStyle w:val="Hyperlink"/>
                <w:rFonts w:ascii="Arial" w:hAnsi="Arial" w:cs="Arial"/>
                <w:noProof/>
              </w:rPr>
              <w:t>4.6</w:t>
            </w:r>
            <w:r>
              <w:rPr>
                <w:rFonts w:eastAsiaTheme="minorEastAsia"/>
                <w:noProof/>
                <w:lang w:eastAsia="nl-NL"/>
              </w:rPr>
              <w:tab/>
            </w:r>
            <w:r w:rsidRPr="00131E59">
              <w:rPr>
                <w:rStyle w:val="Hyperlink"/>
                <w:rFonts w:ascii="Arial" w:hAnsi="Arial" w:cs="Arial"/>
                <w:noProof/>
              </w:rPr>
              <w:t>Recht op herplaatsing in oude functie bij vacatures</w:t>
            </w:r>
            <w:r>
              <w:rPr>
                <w:noProof/>
                <w:webHidden/>
              </w:rPr>
              <w:tab/>
            </w:r>
            <w:r>
              <w:rPr>
                <w:noProof/>
                <w:webHidden/>
              </w:rPr>
              <w:fldChar w:fldCharType="begin"/>
            </w:r>
            <w:r>
              <w:rPr>
                <w:noProof/>
                <w:webHidden/>
              </w:rPr>
              <w:instrText xml:space="preserve"> PAGEREF _Toc127261941 \h </w:instrText>
            </w:r>
            <w:r>
              <w:rPr>
                <w:noProof/>
                <w:webHidden/>
              </w:rPr>
            </w:r>
            <w:r>
              <w:rPr>
                <w:noProof/>
                <w:webHidden/>
              </w:rPr>
              <w:fldChar w:fldCharType="separate"/>
            </w:r>
            <w:r>
              <w:rPr>
                <w:noProof/>
                <w:webHidden/>
              </w:rPr>
              <w:t>18</w:t>
            </w:r>
            <w:r>
              <w:rPr>
                <w:noProof/>
                <w:webHidden/>
              </w:rPr>
              <w:fldChar w:fldCharType="end"/>
            </w:r>
          </w:hyperlink>
        </w:p>
        <w:p w14:paraId="028B3C77" w14:textId="10850E60" w:rsidR="00E8613D" w:rsidRDefault="00E8613D">
          <w:pPr>
            <w:pStyle w:val="Inhopg2"/>
            <w:tabs>
              <w:tab w:val="left" w:pos="880"/>
              <w:tab w:val="right" w:leader="dot" w:pos="9182"/>
            </w:tabs>
            <w:rPr>
              <w:rFonts w:eastAsiaTheme="minorEastAsia"/>
              <w:noProof/>
              <w:lang w:eastAsia="nl-NL"/>
            </w:rPr>
          </w:pPr>
          <w:hyperlink w:anchor="_Toc127261942" w:history="1">
            <w:r w:rsidRPr="00131E59">
              <w:rPr>
                <w:rStyle w:val="Hyperlink"/>
                <w:rFonts w:ascii="Arial" w:hAnsi="Arial" w:cs="Arial"/>
                <w:noProof/>
              </w:rPr>
              <w:t>4.7</w:t>
            </w:r>
            <w:r>
              <w:rPr>
                <w:rFonts w:eastAsiaTheme="minorEastAsia"/>
                <w:noProof/>
                <w:lang w:eastAsia="nl-NL"/>
              </w:rPr>
              <w:tab/>
            </w:r>
            <w:r w:rsidRPr="00131E59">
              <w:rPr>
                <w:rStyle w:val="Hyperlink"/>
                <w:rFonts w:ascii="Arial" w:hAnsi="Arial" w:cs="Arial"/>
                <w:noProof/>
              </w:rPr>
              <w:t>Niet geschikt na aanvaarden van andere functie bij werkgever</w:t>
            </w:r>
            <w:r>
              <w:rPr>
                <w:noProof/>
                <w:webHidden/>
              </w:rPr>
              <w:tab/>
            </w:r>
            <w:r>
              <w:rPr>
                <w:noProof/>
                <w:webHidden/>
              </w:rPr>
              <w:fldChar w:fldCharType="begin"/>
            </w:r>
            <w:r>
              <w:rPr>
                <w:noProof/>
                <w:webHidden/>
              </w:rPr>
              <w:instrText xml:space="preserve"> PAGEREF _Toc127261942 \h </w:instrText>
            </w:r>
            <w:r>
              <w:rPr>
                <w:noProof/>
                <w:webHidden/>
              </w:rPr>
            </w:r>
            <w:r>
              <w:rPr>
                <w:noProof/>
                <w:webHidden/>
              </w:rPr>
              <w:fldChar w:fldCharType="separate"/>
            </w:r>
            <w:r>
              <w:rPr>
                <w:noProof/>
                <w:webHidden/>
              </w:rPr>
              <w:t>18</w:t>
            </w:r>
            <w:r>
              <w:rPr>
                <w:noProof/>
                <w:webHidden/>
              </w:rPr>
              <w:fldChar w:fldCharType="end"/>
            </w:r>
          </w:hyperlink>
        </w:p>
        <w:p w14:paraId="329B5169" w14:textId="0DA34C15" w:rsidR="00E8613D" w:rsidRDefault="00E8613D">
          <w:pPr>
            <w:pStyle w:val="Inhopg2"/>
            <w:tabs>
              <w:tab w:val="left" w:pos="880"/>
              <w:tab w:val="right" w:leader="dot" w:pos="9182"/>
            </w:tabs>
            <w:rPr>
              <w:rFonts w:eastAsiaTheme="minorEastAsia"/>
              <w:noProof/>
              <w:lang w:eastAsia="nl-NL"/>
            </w:rPr>
          </w:pPr>
          <w:hyperlink w:anchor="_Toc127261943" w:history="1">
            <w:r w:rsidRPr="00131E59">
              <w:rPr>
                <w:rStyle w:val="Hyperlink"/>
                <w:rFonts w:ascii="Arial" w:hAnsi="Arial" w:cs="Arial"/>
                <w:noProof/>
              </w:rPr>
              <w:t>4.8</w:t>
            </w:r>
            <w:r>
              <w:rPr>
                <w:rFonts w:eastAsiaTheme="minorEastAsia"/>
                <w:noProof/>
                <w:lang w:eastAsia="nl-NL"/>
              </w:rPr>
              <w:tab/>
            </w:r>
            <w:r w:rsidRPr="00131E59">
              <w:rPr>
                <w:rStyle w:val="Hyperlink"/>
                <w:rFonts w:ascii="Arial" w:hAnsi="Arial" w:cs="Arial"/>
                <w:noProof/>
              </w:rPr>
              <w:t>(Niet) aanvaarden passende functie</w:t>
            </w:r>
            <w:r>
              <w:rPr>
                <w:noProof/>
                <w:webHidden/>
              </w:rPr>
              <w:tab/>
            </w:r>
            <w:r>
              <w:rPr>
                <w:noProof/>
                <w:webHidden/>
              </w:rPr>
              <w:fldChar w:fldCharType="begin"/>
            </w:r>
            <w:r>
              <w:rPr>
                <w:noProof/>
                <w:webHidden/>
              </w:rPr>
              <w:instrText xml:space="preserve"> PAGEREF _Toc127261943 \h </w:instrText>
            </w:r>
            <w:r>
              <w:rPr>
                <w:noProof/>
                <w:webHidden/>
              </w:rPr>
            </w:r>
            <w:r>
              <w:rPr>
                <w:noProof/>
                <w:webHidden/>
              </w:rPr>
              <w:fldChar w:fldCharType="separate"/>
            </w:r>
            <w:r>
              <w:rPr>
                <w:noProof/>
                <w:webHidden/>
              </w:rPr>
              <w:t>18</w:t>
            </w:r>
            <w:r>
              <w:rPr>
                <w:noProof/>
                <w:webHidden/>
              </w:rPr>
              <w:fldChar w:fldCharType="end"/>
            </w:r>
          </w:hyperlink>
        </w:p>
        <w:p w14:paraId="0B8EFB1F" w14:textId="116B1347" w:rsidR="00E8613D" w:rsidRDefault="00E8613D">
          <w:pPr>
            <w:pStyle w:val="Inhopg2"/>
            <w:tabs>
              <w:tab w:val="left" w:pos="880"/>
              <w:tab w:val="right" w:leader="dot" w:pos="9182"/>
            </w:tabs>
            <w:rPr>
              <w:rFonts w:eastAsiaTheme="minorEastAsia"/>
              <w:noProof/>
              <w:lang w:eastAsia="nl-NL"/>
            </w:rPr>
          </w:pPr>
          <w:hyperlink w:anchor="_Toc127261944" w:history="1">
            <w:r w:rsidRPr="00131E59">
              <w:rPr>
                <w:rStyle w:val="Hyperlink"/>
                <w:rFonts w:ascii="Arial" w:hAnsi="Arial" w:cs="Arial"/>
                <w:noProof/>
              </w:rPr>
              <w:t>4.9</w:t>
            </w:r>
            <w:r>
              <w:rPr>
                <w:rFonts w:eastAsiaTheme="minorEastAsia"/>
                <w:noProof/>
                <w:lang w:eastAsia="nl-NL"/>
              </w:rPr>
              <w:tab/>
            </w:r>
            <w:r w:rsidRPr="00131E59">
              <w:rPr>
                <w:rStyle w:val="Hyperlink"/>
                <w:rFonts w:ascii="Arial" w:hAnsi="Arial" w:cs="Arial"/>
                <w:noProof/>
              </w:rPr>
              <w:t>Overige maatregelen en rechten in het kader van herplaatsing</w:t>
            </w:r>
            <w:r>
              <w:rPr>
                <w:noProof/>
                <w:webHidden/>
              </w:rPr>
              <w:tab/>
            </w:r>
            <w:r>
              <w:rPr>
                <w:noProof/>
                <w:webHidden/>
              </w:rPr>
              <w:fldChar w:fldCharType="begin"/>
            </w:r>
            <w:r>
              <w:rPr>
                <w:noProof/>
                <w:webHidden/>
              </w:rPr>
              <w:instrText xml:space="preserve"> PAGEREF _Toc127261944 \h </w:instrText>
            </w:r>
            <w:r>
              <w:rPr>
                <w:noProof/>
                <w:webHidden/>
              </w:rPr>
            </w:r>
            <w:r>
              <w:rPr>
                <w:noProof/>
                <w:webHidden/>
              </w:rPr>
              <w:fldChar w:fldCharType="separate"/>
            </w:r>
            <w:r>
              <w:rPr>
                <w:noProof/>
                <w:webHidden/>
              </w:rPr>
              <w:t>19</w:t>
            </w:r>
            <w:r>
              <w:rPr>
                <w:noProof/>
                <w:webHidden/>
              </w:rPr>
              <w:fldChar w:fldCharType="end"/>
            </w:r>
          </w:hyperlink>
        </w:p>
        <w:p w14:paraId="074493CE" w14:textId="1A9D2917" w:rsidR="00E8613D" w:rsidRDefault="00E8613D">
          <w:pPr>
            <w:pStyle w:val="Inhopg3"/>
            <w:tabs>
              <w:tab w:val="left" w:pos="1320"/>
              <w:tab w:val="right" w:leader="dot" w:pos="9182"/>
            </w:tabs>
            <w:rPr>
              <w:rFonts w:eastAsiaTheme="minorEastAsia"/>
              <w:noProof/>
              <w:lang w:eastAsia="nl-NL"/>
            </w:rPr>
          </w:pPr>
          <w:hyperlink w:anchor="_Toc127261945" w:history="1">
            <w:r w:rsidRPr="00131E59">
              <w:rPr>
                <w:rStyle w:val="Hyperlink"/>
                <w:rFonts w:ascii="Arial" w:hAnsi="Arial" w:cs="Arial"/>
                <w:noProof/>
              </w:rPr>
              <w:t>4.9.1</w:t>
            </w:r>
            <w:r>
              <w:rPr>
                <w:rFonts w:eastAsiaTheme="minorEastAsia"/>
                <w:noProof/>
                <w:lang w:eastAsia="nl-NL"/>
              </w:rPr>
              <w:tab/>
            </w:r>
            <w:r w:rsidRPr="00131E59">
              <w:rPr>
                <w:rStyle w:val="Hyperlink"/>
                <w:rFonts w:ascii="Arial" w:hAnsi="Arial" w:cs="Arial"/>
                <w:noProof/>
              </w:rPr>
              <w:t>Tijdelijke werkzaamheden</w:t>
            </w:r>
            <w:r>
              <w:rPr>
                <w:noProof/>
                <w:webHidden/>
              </w:rPr>
              <w:tab/>
            </w:r>
            <w:r>
              <w:rPr>
                <w:noProof/>
                <w:webHidden/>
              </w:rPr>
              <w:fldChar w:fldCharType="begin"/>
            </w:r>
            <w:r>
              <w:rPr>
                <w:noProof/>
                <w:webHidden/>
              </w:rPr>
              <w:instrText xml:space="preserve"> PAGEREF _Toc127261945 \h </w:instrText>
            </w:r>
            <w:r>
              <w:rPr>
                <w:noProof/>
                <w:webHidden/>
              </w:rPr>
            </w:r>
            <w:r>
              <w:rPr>
                <w:noProof/>
                <w:webHidden/>
              </w:rPr>
              <w:fldChar w:fldCharType="separate"/>
            </w:r>
            <w:r>
              <w:rPr>
                <w:noProof/>
                <w:webHidden/>
              </w:rPr>
              <w:t>19</w:t>
            </w:r>
            <w:r>
              <w:rPr>
                <w:noProof/>
                <w:webHidden/>
              </w:rPr>
              <w:fldChar w:fldCharType="end"/>
            </w:r>
          </w:hyperlink>
        </w:p>
        <w:p w14:paraId="6CE6FA82" w14:textId="6F717D98" w:rsidR="00E8613D" w:rsidRDefault="00E8613D">
          <w:pPr>
            <w:pStyle w:val="Inhopg3"/>
            <w:tabs>
              <w:tab w:val="left" w:pos="1320"/>
              <w:tab w:val="right" w:leader="dot" w:pos="9182"/>
            </w:tabs>
            <w:rPr>
              <w:rFonts w:eastAsiaTheme="minorEastAsia"/>
              <w:noProof/>
              <w:lang w:eastAsia="nl-NL"/>
            </w:rPr>
          </w:pPr>
          <w:hyperlink w:anchor="_Toc127261946" w:history="1">
            <w:r w:rsidRPr="00131E59">
              <w:rPr>
                <w:rStyle w:val="Hyperlink"/>
                <w:rFonts w:ascii="Arial" w:hAnsi="Arial" w:cs="Arial"/>
                <w:noProof/>
              </w:rPr>
              <w:t>4.9.2</w:t>
            </w:r>
            <w:r>
              <w:rPr>
                <w:rFonts w:eastAsiaTheme="minorEastAsia"/>
                <w:noProof/>
                <w:lang w:eastAsia="nl-NL"/>
              </w:rPr>
              <w:tab/>
            </w:r>
            <w:r w:rsidRPr="00131E59">
              <w:rPr>
                <w:rStyle w:val="Hyperlink"/>
                <w:rFonts w:ascii="Arial" w:hAnsi="Arial" w:cs="Arial"/>
                <w:noProof/>
              </w:rPr>
              <w:t>Detacheren</w:t>
            </w:r>
            <w:r>
              <w:rPr>
                <w:noProof/>
                <w:webHidden/>
              </w:rPr>
              <w:tab/>
            </w:r>
            <w:r>
              <w:rPr>
                <w:noProof/>
                <w:webHidden/>
              </w:rPr>
              <w:fldChar w:fldCharType="begin"/>
            </w:r>
            <w:r>
              <w:rPr>
                <w:noProof/>
                <w:webHidden/>
              </w:rPr>
              <w:instrText xml:space="preserve"> PAGEREF _Toc127261946 \h </w:instrText>
            </w:r>
            <w:r>
              <w:rPr>
                <w:noProof/>
                <w:webHidden/>
              </w:rPr>
            </w:r>
            <w:r>
              <w:rPr>
                <w:noProof/>
                <w:webHidden/>
              </w:rPr>
              <w:fldChar w:fldCharType="separate"/>
            </w:r>
            <w:r>
              <w:rPr>
                <w:noProof/>
                <w:webHidden/>
              </w:rPr>
              <w:t>19</w:t>
            </w:r>
            <w:r>
              <w:rPr>
                <w:noProof/>
                <w:webHidden/>
              </w:rPr>
              <w:fldChar w:fldCharType="end"/>
            </w:r>
          </w:hyperlink>
        </w:p>
        <w:p w14:paraId="742541AA" w14:textId="2A223A60" w:rsidR="00E8613D" w:rsidRDefault="00E8613D">
          <w:pPr>
            <w:pStyle w:val="Inhopg3"/>
            <w:tabs>
              <w:tab w:val="left" w:pos="1320"/>
              <w:tab w:val="right" w:leader="dot" w:pos="9182"/>
            </w:tabs>
            <w:rPr>
              <w:rFonts w:eastAsiaTheme="minorEastAsia"/>
              <w:noProof/>
              <w:lang w:eastAsia="nl-NL"/>
            </w:rPr>
          </w:pPr>
          <w:hyperlink w:anchor="_Toc127261947" w:history="1">
            <w:r w:rsidRPr="00131E59">
              <w:rPr>
                <w:rStyle w:val="Hyperlink"/>
                <w:rFonts w:ascii="Arial" w:hAnsi="Arial" w:cs="Arial"/>
                <w:noProof/>
              </w:rPr>
              <w:t>4.9.3</w:t>
            </w:r>
            <w:r>
              <w:rPr>
                <w:rFonts w:eastAsiaTheme="minorEastAsia"/>
                <w:noProof/>
                <w:lang w:eastAsia="nl-NL"/>
              </w:rPr>
              <w:tab/>
            </w:r>
            <w:r w:rsidRPr="00131E59">
              <w:rPr>
                <w:rStyle w:val="Hyperlink"/>
                <w:rFonts w:ascii="Arial" w:hAnsi="Arial" w:cs="Arial"/>
                <w:noProof/>
              </w:rPr>
              <w:t>Onvoldoende medewerking</w:t>
            </w:r>
            <w:r>
              <w:rPr>
                <w:noProof/>
                <w:webHidden/>
              </w:rPr>
              <w:tab/>
            </w:r>
            <w:r>
              <w:rPr>
                <w:noProof/>
                <w:webHidden/>
              </w:rPr>
              <w:fldChar w:fldCharType="begin"/>
            </w:r>
            <w:r>
              <w:rPr>
                <w:noProof/>
                <w:webHidden/>
              </w:rPr>
              <w:instrText xml:space="preserve"> PAGEREF _Toc127261947 \h </w:instrText>
            </w:r>
            <w:r>
              <w:rPr>
                <w:noProof/>
                <w:webHidden/>
              </w:rPr>
            </w:r>
            <w:r>
              <w:rPr>
                <w:noProof/>
                <w:webHidden/>
              </w:rPr>
              <w:fldChar w:fldCharType="separate"/>
            </w:r>
            <w:r>
              <w:rPr>
                <w:noProof/>
                <w:webHidden/>
              </w:rPr>
              <w:t>19</w:t>
            </w:r>
            <w:r>
              <w:rPr>
                <w:noProof/>
                <w:webHidden/>
              </w:rPr>
              <w:fldChar w:fldCharType="end"/>
            </w:r>
          </w:hyperlink>
        </w:p>
        <w:p w14:paraId="5454FB16" w14:textId="19EB5F3B" w:rsidR="00E8613D" w:rsidRDefault="00E8613D">
          <w:pPr>
            <w:pStyle w:val="Inhopg1"/>
            <w:tabs>
              <w:tab w:val="left" w:pos="440"/>
              <w:tab w:val="right" w:leader="dot" w:pos="9182"/>
            </w:tabs>
            <w:rPr>
              <w:rFonts w:eastAsiaTheme="minorEastAsia"/>
              <w:noProof/>
              <w:lang w:eastAsia="nl-NL"/>
            </w:rPr>
          </w:pPr>
          <w:hyperlink w:anchor="_Toc127261948" w:history="1">
            <w:r w:rsidRPr="00131E59">
              <w:rPr>
                <w:rStyle w:val="Hyperlink"/>
                <w:rFonts w:ascii="Arial" w:hAnsi="Arial" w:cs="Arial"/>
                <w:noProof/>
              </w:rPr>
              <w:t>5.</w:t>
            </w:r>
            <w:r>
              <w:rPr>
                <w:rFonts w:eastAsiaTheme="minorEastAsia"/>
                <w:noProof/>
                <w:lang w:eastAsia="nl-NL"/>
              </w:rPr>
              <w:tab/>
            </w:r>
            <w:r w:rsidRPr="00131E59">
              <w:rPr>
                <w:rStyle w:val="Hyperlink"/>
                <w:rFonts w:ascii="Arial" w:hAnsi="Arial" w:cs="Arial"/>
                <w:noProof/>
              </w:rPr>
              <w:t>Arbeidsvoorwaarden bij (her)plaatsing bij de eigen werkgever</w:t>
            </w:r>
            <w:r>
              <w:rPr>
                <w:noProof/>
                <w:webHidden/>
              </w:rPr>
              <w:tab/>
            </w:r>
            <w:r>
              <w:rPr>
                <w:noProof/>
                <w:webHidden/>
              </w:rPr>
              <w:fldChar w:fldCharType="begin"/>
            </w:r>
            <w:r>
              <w:rPr>
                <w:noProof/>
                <w:webHidden/>
              </w:rPr>
              <w:instrText xml:space="preserve"> PAGEREF _Toc127261948 \h </w:instrText>
            </w:r>
            <w:r>
              <w:rPr>
                <w:noProof/>
                <w:webHidden/>
              </w:rPr>
            </w:r>
            <w:r>
              <w:rPr>
                <w:noProof/>
                <w:webHidden/>
              </w:rPr>
              <w:fldChar w:fldCharType="separate"/>
            </w:r>
            <w:r>
              <w:rPr>
                <w:noProof/>
                <w:webHidden/>
              </w:rPr>
              <w:t>20</w:t>
            </w:r>
            <w:r>
              <w:rPr>
                <w:noProof/>
                <w:webHidden/>
              </w:rPr>
              <w:fldChar w:fldCharType="end"/>
            </w:r>
          </w:hyperlink>
        </w:p>
        <w:p w14:paraId="5B315D39" w14:textId="2A983883" w:rsidR="00E8613D" w:rsidRDefault="00E8613D">
          <w:pPr>
            <w:pStyle w:val="Inhopg2"/>
            <w:tabs>
              <w:tab w:val="left" w:pos="880"/>
              <w:tab w:val="right" w:leader="dot" w:pos="9182"/>
            </w:tabs>
            <w:rPr>
              <w:rFonts w:eastAsiaTheme="minorEastAsia"/>
              <w:noProof/>
              <w:lang w:eastAsia="nl-NL"/>
            </w:rPr>
          </w:pPr>
          <w:hyperlink w:anchor="_Toc127261949" w:history="1">
            <w:r w:rsidRPr="00131E59">
              <w:rPr>
                <w:rStyle w:val="Hyperlink"/>
                <w:rFonts w:ascii="Arial" w:hAnsi="Arial" w:cs="Arial"/>
                <w:noProof/>
              </w:rPr>
              <w:t>5.1</w:t>
            </w:r>
            <w:r>
              <w:rPr>
                <w:rFonts w:eastAsiaTheme="minorEastAsia"/>
                <w:noProof/>
                <w:lang w:eastAsia="nl-NL"/>
              </w:rPr>
              <w:tab/>
            </w:r>
            <w:r w:rsidRPr="00131E59">
              <w:rPr>
                <w:rStyle w:val="Hyperlink"/>
                <w:rFonts w:ascii="Arial" w:hAnsi="Arial" w:cs="Arial"/>
                <w:noProof/>
              </w:rPr>
              <w:t>Salaris bij hogere functie</w:t>
            </w:r>
            <w:r>
              <w:rPr>
                <w:noProof/>
                <w:webHidden/>
              </w:rPr>
              <w:tab/>
            </w:r>
            <w:r>
              <w:rPr>
                <w:noProof/>
                <w:webHidden/>
              </w:rPr>
              <w:fldChar w:fldCharType="begin"/>
            </w:r>
            <w:r>
              <w:rPr>
                <w:noProof/>
                <w:webHidden/>
              </w:rPr>
              <w:instrText xml:space="preserve"> PAGEREF _Toc127261949 \h </w:instrText>
            </w:r>
            <w:r>
              <w:rPr>
                <w:noProof/>
                <w:webHidden/>
              </w:rPr>
            </w:r>
            <w:r>
              <w:rPr>
                <w:noProof/>
                <w:webHidden/>
              </w:rPr>
              <w:fldChar w:fldCharType="separate"/>
            </w:r>
            <w:r>
              <w:rPr>
                <w:noProof/>
                <w:webHidden/>
              </w:rPr>
              <w:t>20</w:t>
            </w:r>
            <w:r>
              <w:rPr>
                <w:noProof/>
                <w:webHidden/>
              </w:rPr>
              <w:fldChar w:fldCharType="end"/>
            </w:r>
          </w:hyperlink>
        </w:p>
        <w:p w14:paraId="0FD23292" w14:textId="098D4E29" w:rsidR="00E8613D" w:rsidRDefault="00E8613D">
          <w:pPr>
            <w:pStyle w:val="Inhopg2"/>
            <w:tabs>
              <w:tab w:val="left" w:pos="880"/>
              <w:tab w:val="right" w:leader="dot" w:pos="9182"/>
            </w:tabs>
            <w:rPr>
              <w:rFonts w:eastAsiaTheme="minorEastAsia"/>
              <w:noProof/>
              <w:lang w:eastAsia="nl-NL"/>
            </w:rPr>
          </w:pPr>
          <w:hyperlink w:anchor="_Toc127261950" w:history="1">
            <w:r w:rsidRPr="00131E59">
              <w:rPr>
                <w:rStyle w:val="Hyperlink"/>
                <w:rFonts w:ascii="Arial" w:hAnsi="Arial" w:cs="Arial"/>
                <w:noProof/>
              </w:rPr>
              <w:t>5.2</w:t>
            </w:r>
            <w:r>
              <w:rPr>
                <w:rFonts w:eastAsiaTheme="minorEastAsia"/>
                <w:noProof/>
                <w:lang w:eastAsia="nl-NL"/>
              </w:rPr>
              <w:tab/>
            </w:r>
            <w:r w:rsidRPr="00131E59">
              <w:rPr>
                <w:rStyle w:val="Hyperlink"/>
                <w:rFonts w:ascii="Arial" w:hAnsi="Arial" w:cs="Arial"/>
                <w:noProof/>
              </w:rPr>
              <w:t>Salaris bij lagere functie</w:t>
            </w:r>
            <w:r>
              <w:rPr>
                <w:noProof/>
                <w:webHidden/>
              </w:rPr>
              <w:tab/>
            </w:r>
            <w:r>
              <w:rPr>
                <w:noProof/>
                <w:webHidden/>
              </w:rPr>
              <w:fldChar w:fldCharType="begin"/>
            </w:r>
            <w:r>
              <w:rPr>
                <w:noProof/>
                <w:webHidden/>
              </w:rPr>
              <w:instrText xml:space="preserve"> PAGEREF _Toc127261950 \h </w:instrText>
            </w:r>
            <w:r>
              <w:rPr>
                <w:noProof/>
                <w:webHidden/>
              </w:rPr>
            </w:r>
            <w:r>
              <w:rPr>
                <w:noProof/>
                <w:webHidden/>
              </w:rPr>
              <w:fldChar w:fldCharType="separate"/>
            </w:r>
            <w:r>
              <w:rPr>
                <w:noProof/>
                <w:webHidden/>
              </w:rPr>
              <w:t>20</w:t>
            </w:r>
            <w:r>
              <w:rPr>
                <w:noProof/>
                <w:webHidden/>
              </w:rPr>
              <w:fldChar w:fldCharType="end"/>
            </w:r>
          </w:hyperlink>
        </w:p>
        <w:p w14:paraId="0DEABCDF" w14:textId="78D96EF9" w:rsidR="00E8613D" w:rsidRDefault="00E8613D">
          <w:pPr>
            <w:pStyle w:val="Inhopg2"/>
            <w:tabs>
              <w:tab w:val="left" w:pos="880"/>
              <w:tab w:val="right" w:leader="dot" w:pos="9182"/>
            </w:tabs>
            <w:rPr>
              <w:rFonts w:eastAsiaTheme="minorEastAsia"/>
              <w:noProof/>
              <w:lang w:eastAsia="nl-NL"/>
            </w:rPr>
          </w:pPr>
          <w:hyperlink w:anchor="_Toc127261951" w:history="1">
            <w:r w:rsidRPr="00131E59">
              <w:rPr>
                <w:rStyle w:val="Hyperlink"/>
                <w:rFonts w:ascii="Arial" w:hAnsi="Arial" w:cs="Arial"/>
                <w:noProof/>
              </w:rPr>
              <w:t>5.3</w:t>
            </w:r>
            <w:r>
              <w:rPr>
                <w:rFonts w:eastAsiaTheme="minorEastAsia"/>
                <w:noProof/>
                <w:lang w:eastAsia="nl-NL"/>
              </w:rPr>
              <w:tab/>
            </w:r>
            <w:r w:rsidRPr="00131E59">
              <w:rPr>
                <w:rStyle w:val="Hyperlink"/>
                <w:rFonts w:ascii="Arial" w:hAnsi="Arial" w:cs="Arial"/>
                <w:noProof/>
              </w:rPr>
              <w:t>Onregelmatigheidstoeslag (ORT)</w:t>
            </w:r>
            <w:r>
              <w:rPr>
                <w:noProof/>
                <w:webHidden/>
              </w:rPr>
              <w:tab/>
            </w:r>
            <w:r>
              <w:rPr>
                <w:noProof/>
                <w:webHidden/>
              </w:rPr>
              <w:fldChar w:fldCharType="begin"/>
            </w:r>
            <w:r>
              <w:rPr>
                <w:noProof/>
                <w:webHidden/>
              </w:rPr>
              <w:instrText xml:space="preserve"> PAGEREF _Toc127261951 \h </w:instrText>
            </w:r>
            <w:r>
              <w:rPr>
                <w:noProof/>
                <w:webHidden/>
              </w:rPr>
            </w:r>
            <w:r>
              <w:rPr>
                <w:noProof/>
                <w:webHidden/>
              </w:rPr>
              <w:fldChar w:fldCharType="separate"/>
            </w:r>
            <w:r>
              <w:rPr>
                <w:noProof/>
                <w:webHidden/>
              </w:rPr>
              <w:t>20</w:t>
            </w:r>
            <w:r>
              <w:rPr>
                <w:noProof/>
                <w:webHidden/>
              </w:rPr>
              <w:fldChar w:fldCharType="end"/>
            </w:r>
          </w:hyperlink>
        </w:p>
        <w:p w14:paraId="015C6279" w14:textId="64B4E83C" w:rsidR="00E8613D" w:rsidRDefault="00E8613D">
          <w:pPr>
            <w:pStyle w:val="Inhopg2"/>
            <w:tabs>
              <w:tab w:val="left" w:pos="880"/>
              <w:tab w:val="right" w:leader="dot" w:pos="9182"/>
            </w:tabs>
            <w:rPr>
              <w:rFonts w:eastAsiaTheme="minorEastAsia"/>
              <w:noProof/>
              <w:lang w:eastAsia="nl-NL"/>
            </w:rPr>
          </w:pPr>
          <w:hyperlink w:anchor="_Toc127261952" w:history="1">
            <w:r w:rsidRPr="00131E59">
              <w:rPr>
                <w:rStyle w:val="Hyperlink"/>
                <w:rFonts w:ascii="Arial" w:hAnsi="Arial" w:cs="Arial"/>
                <w:noProof/>
              </w:rPr>
              <w:t>5.4</w:t>
            </w:r>
            <w:r>
              <w:rPr>
                <w:rFonts w:eastAsiaTheme="minorEastAsia"/>
                <w:noProof/>
                <w:lang w:eastAsia="nl-NL"/>
              </w:rPr>
              <w:tab/>
            </w:r>
            <w:r w:rsidRPr="00131E59">
              <w:rPr>
                <w:rStyle w:val="Hyperlink"/>
                <w:rFonts w:ascii="Arial" w:hAnsi="Arial" w:cs="Arial"/>
                <w:noProof/>
              </w:rPr>
              <w:t>Reiskosten bij wijziging locatie</w:t>
            </w:r>
            <w:r>
              <w:rPr>
                <w:noProof/>
                <w:webHidden/>
              </w:rPr>
              <w:tab/>
            </w:r>
            <w:r>
              <w:rPr>
                <w:noProof/>
                <w:webHidden/>
              </w:rPr>
              <w:fldChar w:fldCharType="begin"/>
            </w:r>
            <w:r>
              <w:rPr>
                <w:noProof/>
                <w:webHidden/>
              </w:rPr>
              <w:instrText xml:space="preserve"> PAGEREF _Toc127261952 \h </w:instrText>
            </w:r>
            <w:r>
              <w:rPr>
                <w:noProof/>
                <w:webHidden/>
              </w:rPr>
            </w:r>
            <w:r>
              <w:rPr>
                <w:noProof/>
                <w:webHidden/>
              </w:rPr>
              <w:fldChar w:fldCharType="separate"/>
            </w:r>
            <w:r>
              <w:rPr>
                <w:noProof/>
                <w:webHidden/>
              </w:rPr>
              <w:t>20</w:t>
            </w:r>
            <w:r>
              <w:rPr>
                <w:noProof/>
                <w:webHidden/>
              </w:rPr>
              <w:fldChar w:fldCharType="end"/>
            </w:r>
          </w:hyperlink>
        </w:p>
        <w:p w14:paraId="503A7CEB" w14:textId="3C741DB8" w:rsidR="00E8613D" w:rsidRDefault="00E8613D">
          <w:pPr>
            <w:pStyle w:val="Inhopg1"/>
            <w:tabs>
              <w:tab w:val="left" w:pos="440"/>
              <w:tab w:val="right" w:leader="dot" w:pos="9182"/>
            </w:tabs>
            <w:rPr>
              <w:rFonts w:eastAsiaTheme="minorEastAsia"/>
              <w:noProof/>
              <w:lang w:eastAsia="nl-NL"/>
            </w:rPr>
          </w:pPr>
          <w:hyperlink w:anchor="_Toc127261953" w:history="1">
            <w:r w:rsidRPr="00131E59">
              <w:rPr>
                <w:rStyle w:val="Hyperlink"/>
                <w:rFonts w:ascii="Arial" w:hAnsi="Arial" w:cs="Arial"/>
                <w:noProof/>
              </w:rPr>
              <w:t>6.</w:t>
            </w:r>
            <w:r>
              <w:rPr>
                <w:rFonts w:eastAsiaTheme="minorEastAsia"/>
                <w:noProof/>
                <w:lang w:eastAsia="nl-NL"/>
              </w:rPr>
              <w:tab/>
            </w:r>
            <w:r w:rsidRPr="00131E59">
              <w:rPr>
                <w:rStyle w:val="Hyperlink"/>
                <w:rFonts w:ascii="Arial" w:hAnsi="Arial" w:cs="Arial"/>
                <w:noProof/>
              </w:rPr>
              <w:t>Mobiliteitsbevorderende maatregelen</w:t>
            </w:r>
            <w:r>
              <w:rPr>
                <w:noProof/>
                <w:webHidden/>
              </w:rPr>
              <w:tab/>
            </w:r>
            <w:r>
              <w:rPr>
                <w:noProof/>
                <w:webHidden/>
              </w:rPr>
              <w:fldChar w:fldCharType="begin"/>
            </w:r>
            <w:r>
              <w:rPr>
                <w:noProof/>
                <w:webHidden/>
              </w:rPr>
              <w:instrText xml:space="preserve"> PAGEREF _Toc127261953 \h </w:instrText>
            </w:r>
            <w:r>
              <w:rPr>
                <w:noProof/>
                <w:webHidden/>
              </w:rPr>
            </w:r>
            <w:r>
              <w:rPr>
                <w:noProof/>
                <w:webHidden/>
              </w:rPr>
              <w:fldChar w:fldCharType="separate"/>
            </w:r>
            <w:r>
              <w:rPr>
                <w:noProof/>
                <w:webHidden/>
              </w:rPr>
              <w:t>21</w:t>
            </w:r>
            <w:r>
              <w:rPr>
                <w:noProof/>
                <w:webHidden/>
              </w:rPr>
              <w:fldChar w:fldCharType="end"/>
            </w:r>
          </w:hyperlink>
        </w:p>
        <w:p w14:paraId="6ED72FB7" w14:textId="591BE25F" w:rsidR="00E8613D" w:rsidRDefault="00E8613D">
          <w:pPr>
            <w:pStyle w:val="Inhopg2"/>
            <w:tabs>
              <w:tab w:val="left" w:pos="880"/>
              <w:tab w:val="right" w:leader="dot" w:pos="9182"/>
            </w:tabs>
            <w:rPr>
              <w:rFonts w:eastAsiaTheme="minorEastAsia"/>
              <w:noProof/>
              <w:lang w:eastAsia="nl-NL"/>
            </w:rPr>
          </w:pPr>
          <w:hyperlink w:anchor="_Toc127261954" w:history="1">
            <w:r w:rsidRPr="00131E59">
              <w:rPr>
                <w:rStyle w:val="Hyperlink"/>
                <w:rFonts w:ascii="Arial" w:hAnsi="Arial" w:cs="Arial"/>
                <w:noProof/>
              </w:rPr>
              <w:t>6.1</w:t>
            </w:r>
            <w:r>
              <w:rPr>
                <w:rFonts w:eastAsiaTheme="minorEastAsia"/>
                <w:noProof/>
                <w:lang w:eastAsia="nl-NL"/>
              </w:rPr>
              <w:tab/>
            </w:r>
            <w:r w:rsidRPr="00131E59">
              <w:rPr>
                <w:rStyle w:val="Hyperlink"/>
                <w:rFonts w:ascii="Arial" w:hAnsi="Arial" w:cs="Arial"/>
                <w:noProof/>
              </w:rPr>
              <w:t>Sollicitatie en sollicitatiekosten</w:t>
            </w:r>
            <w:r>
              <w:rPr>
                <w:noProof/>
                <w:webHidden/>
              </w:rPr>
              <w:tab/>
            </w:r>
            <w:r>
              <w:rPr>
                <w:noProof/>
                <w:webHidden/>
              </w:rPr>
              <w:fldChar w:fldCharType="begin"/>
            </w:r>
            <w:r>
              <w:rPr>
                <w:noProof/>
                <w:webHidden/>
              </w:rPr>
              <w:instrText xml:space="preserve"> PAGEREF _Toc127261954 \h </w:instrText>
            </w:r>
            <w:r>
              <w:rPr>
                <w:noProof/>
                <w:webHidden/>
              </w:rPr>
            </w:r>
            <w:r>
              <w:rPr>
                <w:noProof/>
                <w:webHidden/>
              </w:rPr>
              <w:fldChar w:fldCharType="separate"/>
            </w:r>
            <w:r>
              <w:rPr>
                <w:noProof/>
                <w:webHidden/>
              </w:rPr>
              <w:t>21</w:t>
            </w:r>
            <w:r>
              <w:rPr>
                <w:noProof/>
                <w:webHidden/>
              </w:rPr>
              <w:fldChar w:fldCharType="end"/>
            </w:r>
          </w:hyperlink>
        </w:p>
        <w:p w14:paraId="504E7DCF" w14:textId="1888B1A5" w:rsidR="00E8613D" w:rsidRDefault="00E8613D">
          <w:pPr>
            <w:pStyle w:val="Inhopg2"/>
            <w:tabs>
              <w:tab w:val="left" w:pos="880"/>
              <w:tab w:val="right" w:leader="dot" w:pos="9182"/>
            </w:tabs>
            <w:rPr>
              <w:rFonts w:eastAsiaTheme="minorEastAsia"/>
              <w:noProof/>
              <w:lang w:eastAsia="nl-NL"/>
            </w:rPr>
          </w:pPr>
          <w:hyperlink w:anchor="_Toc127261955" w:history="1">
            <w:r w:rsidRPr="00131E59">
              <w:rPr>
                <w:rStyle w:val="Hyperlink"/>
                <w:rFonts w:ascii="Arial" w:hAnsi="Arial" w:cs="Arial"/>
                <w:noProof/>
              </w:rPr>
              <w:t>6.2</w:t>
            </w:r>
            <w:r>
              <w:rPr>
                <w:rFonts w:eastAsiaTheme="minorEastAsia"/>
                <w:noProof/>
                <w:lang w:eastAsia="nl-NL"/>
              </w:rPr>
              <w:tab/>
            </w:r>
            <w:r w:rsidRPr="00131E59">
              <w:rPr>
                <w:rStyle w:val="Hyperlink"/>
                <w:rFonts w:ascii="Arial" w:hAnsi="Arial" w:cs="Arial"/>
                <w:noProof/>
              </w:rPr>
              <w:t>Vrijstelling van werk</w:t>
            </w:r>
            <w:r>
              <w:rPr>
                <w:noProof/>
                <w:webHidden/>
              </w:rPr>
              <w:tab/>
            </w:r>
            <w:r>
              <w:rPr>
                <w:noProof/>
                <w:webHidden/>
              </w:rPr>
              <w:fldChar w:fldCharType="begin"/>
            </w:r>
            <w:r>
              <w:rPr>
                <w:noProof/>
                <w:webHidden/>
              </w:rPr>
              <w:instrText xml:space="preserve"> PAGEREF _Toc127261955 \h </w:instrText>
            </w:r>
            <w:r>
              <w:rPr>
                <w:noProof/>
                <w:webHidden/>
              </w:rPr>
            </w:r>
            <w:r>
              <w:rPr>
                <w:noProof/>
                <w:webHidden/>
              </w:rPr>
              <w:fldChar w:fldCharType="separate"/>
            </w:r>
            <w:r>
              <w:rPr>
                <w:noProof/>
                <w:webHidden/>
              </w:rPr>
              <w:t>21</w:t>
            </w:r>
            <w:r>
              <w:rPr>
                <w:noProof/>
                <w:webHidden/>
              </w:rPr>
              <w:fldChar w:fldCharType="end"/>
            </w:r>
          </w:hyperlink>
        </w:p>
        <w:p w14:paraId="6E3D51A0" w14:textId="0E9EC265" w:rsidR="00E8613D" w:rsidRDefault="00E8613D">
          <w:pPr>
            <w:pStyle w:val="Inhopg2"/>
            <w:tabs>
              <w:tab w:val="left" w:pos="880"/>
              <w:tab w:val="right" w:leader="dot" w:pos="9182"/>
            </w:tabs>
            <w:rPr>
              <w:rFonts w:eastAsiaTheme="minorEastAsia"/>
              <w:noProof/>
              <w:lang w:eastAsia="nl-NL"/>
            </w:rPr>
          </w:pPr>
          <w:hyperlink w:anchor="_Toc127261956" w:history="1">
            <w:r w:rsidRPr="00131E59">
              <w:rPr>
                <w:rStyle w:val="Hyperlink"/>
                <w:rFonts w:ascii="Arial" w:hAnsi="Arial" w:cs="Arial"/>
                <w:noProof/>
              </w:rPr>
              <w:t>6.3</w:t>
            </w:r>
            <w:r>
              <w:rPr>
                <w:rFonts w:eastAsiaTheme="minorEastAsia"/>
                <w:noProof/>
                <w:lang w:eastAsia="nl-NL"/>
              </w:rPr>
              <w:tab/>
            </w:r>
            <w:r w:rsidRPr="00131E59">
              <w:rPr>
                <w:rStyle w:val="Hyperlink"/>
                <w:rFonts w:ascii="Arial" w:hAnsi="Arial" w:cs="Arial"/>
                <w:noProof/>
              </w:rPr>
              <w:t>Onbetaald verlof</w:t>
            </w:r>
            <w:r>
              <w:rPr>
                <w:noProof/>
                <w:webHidden/>
              </w:rPr>
              <w:tab/>
            </w:r>
            <w:r>
              <w:rPr>
                <w:noProof/>
                <w:webHidden/>
              </w:rPr>
              <w:fldChar w:fldCharType="begin"/>
            </w:r>
            <w:r>
              <w:rPr>
                <w:noProof/>
                <w:webHidden/>
              </w:rPr>
              <w:instrText xml:space="preserve"> PAGEREF _Toc127261956 \h </w:instrText>
            </w:r>
            <w:r>
              <w:rPr>
                <w:noProof/>
                <w:webHidden/>
              </w:rPr>
            </w:r>
            <w:r>
              <w:rPr>
                <w:noProof/>
                <w:webHidden/>
              </w:rPr>
              <w:fldChar w:fldCharType="separate"/>
            </w:r>
            <w:r>
              <w:rPr>
                <w:noProof/>
                <w:webHidden/>
              </w:rPr>
              <w:t>21</w:t>
            </w:r>
            <w:r>
              <w:rPr>
                <w:noProof/>
                <w:webHidden/>
              </w:rPr>
              <w:fldChar w:fldCharType="end"/>
            </w:r>
          </w:hyperlink>
        </w:p>
        <w:p w14:paraId="417168C0" w14:textId="00C28534" w:rsidR="00E8613D" w:rsidRDefault="00E8613D">
          <w:pPr>
            <w:pStyle w:val="Inhopg2"/>
            <w:tabs>
              <w:tab w:val="left" w:pos="880"/>
              <w:tab w:val="right" w:leader="dot" w:pos="9182"/>
            </w:tabs>
            <w:rPr>
              <w:rFonts w:eastAsiaTheme="minorEastAsia"/>
              <w:noProof/>
              <w:lang w:eastAsia="nl-NL"/>
            </w:rPr>
          </w:pPr>
          <w:hyperlink w:anchor="_Toc127261957" w:history="1">
            <w:r w:rsidRPr="00131E59">
              <w:rPr>
                <w:rStyle w:val="Hyperlink"/>
                <w:rFonts w:ascii="Arial" w:hAnsi="Arial" w:cs="Arial"/>
                <w:noProof/>
              </w:rPr>
              <w:t>6.4</w:t>
            </w:r>
            <w:r>
              <w:rPr>
                <w:rFonts w:eastAsiaTheme="minorEastAsia"/>
                <w:noProof/>
                <w:lang w:eastAsia="nl-NL"/>
              </w:rPr>
              <w:tab/>
            </w:r>
            <w:r w:rsidRPr="00131E59">
              <w:rPr>
                <w:rStyle w:val="Hyperlink"/>
                <w:rFonts w:ascii="Arial" w:hAnsi="Arial" w:cs="Arial"/>
                <w:noProof/>
              </w:rPr>
              <w:t>Studiekosten</w:t>
            </w:r>
            <w:r>
              <w:rPr>
                <w:noProof/>
                <w:webHidden/>
              </w:rPr>
              <w:tab/>
            </w:r>
            <w:r>
              <w:rPr>
                <w:noProof/>
                <w:webHidden/>
              </w:rPr>
              <w:fldChar w:fldCharType="begin"/>
            </w:r>
            <w:r>
              <w:rPr>
                <w:noProof/>
                <w:webHidden/>
              </w:rPr>
              <w:instrText xml:space="preserve"> PAGEREF _Toc127261957 \h </w:instrText>
            </w:r>
            <w:r>
              <w:rPr>
                <w:noProof/>
                <w:webHidden/>
              </w:rPr>
            </w:r>
            <w:r>
              <w:rPr>
                <w:noProof/>
                <w:webHidden/>
              </w:rPr>
              <w:fldChar w:fldCharType="separate"/>
            </w:r>
            <w:r>
              <w:rPr>
                <w:noProof/>
                <w:webHidden/>
              </w:rPr>
              <w:t>21</w:t>
            </w:r>
            <w:r>
              <w:rPr>
                <w:noProof/>
                <w:webHidden/>
              </w:rPr>
              <w:fldChar w:fldCharType="end"/>
            </w:r>
          </w:hyperlink>
        </w:p>
        <w:p w14:paraId="36CC70E2" w14:textId="063F9654" w:rsidR="00E8613D" w:rsidRDefault="00E8613D">
          <w:pPr>
            <w:pStyle w:val="Inhopg2"/>
            <w:tabs>
              <w:tab w:val="left" w:pos="880"/>
              <w:tab w:val="right" w:leader="dot" w:pos="9182"/>
            </w:tabs>
            <w:rPr>
              <w:rFonts w:eastAsiaTheme="minorEastAsia"/>
              <w:noProof/>
              <w:lang w:eastAsia="nl-NL"/>
            </w:rPr>
          </w:pPr>
          <w:hyperlink w:anchor="_Toc127261958" w:history="1">
            <w:r w:rsidRPr="00131E59">
              <w:rPr>
                <w:rStyle w:val="Hyperlink"/>
                <w:rFonts w:ascii="Arial" w:hAnsi="Arial" w:cs="Arial"/>
                <w:noProof/>
              </w:rPr>
              <w:t>6.5</w:t>
            </w:r>
            <w:r>
              <w:rPr>
                <w:rFonts w:eastAsiaTheme="minorEastAsia"/>
                <w:noProof/>
                <w:lang w:eastAsia="nl-NL"/>
              </w:rPr>
              <w:tab/>
            </w:r>
            <w:r w:rsidRPr="00131E59">
              <w:rPr>
                <w:rStyle w:val="Hyperlink"/>
                <w:rFonts w:ascii="Arial" w:hAnsi="Arial" w:cs="Arial"/>
                <w:noProof/>
              </w:rPr>
              <w:t>Verhuiskosten</w:t>
            </w:r>
            <w:r>
              <w:rPr>
                <w:noProof/>
                <w:webHidden/>
              </w:rPr>
              <w:tab/>
            </w:r>
            <w:r>
              <w:rPr>
                <w:noProof/>
                <w:webHidden/>
              </w:rPr>
              <w:fldChar w:fldCharType="begin"/>
            </w:r>
            <w:r>
              <w:rPr>
                <w:noProof/>
                <w:webHidden/>
              </w:rPr>
              <w:instrText xml:space="preserve"> PAGEREF _Toc127261958 \h </w:instrText>
            </w:r>
            <w:r>
              <w:rPr>
                <w:noProof/>
                <w:webHidden/>
              </w:rPr>
            </w:r>
            <w:r>
              <w:rPr>
                <w:noProof/>
                <w:webHidden/>
              </w:rPr>
              <w:fldChar w:fldCharType="separate"/>
            </w:r>
            <w:r>
              <w:rPr>
                <w:noProof/>
                <w:webHidden/>
              </w:rPr>
              <w:t>21</w:t>
            </w:r>
            <w:r>
              <w:rPr>
                <w:noProof/>
                <w:webHidden/>
              </w:rPr>
              <w:fldChar w:fldCharType="end"/>
            </w:r>
          </w:hyperlink>
        </w:p>
        <w:p w14:paraId="5C134D7D" w14:textId="717554AF" w:rsidR="00E8613D" w:rsidRDefault="00E8613D">
          <w:pPr>
            <w:pStyle w:val="Inhopg2"/>
            <w:tabs>
              <w:tab w:val="left" w:pos="880"/>
              <w:tab w:val="right" w:leader="dot" w:pos="9182"/>
            </w:tabs>
            <w:rPr>
              <w:rFonts w:eastAsiaTheme="minorEastAsia"/>
              <w:noProof/>
              <w:lang w:eastAsia="nl-NL"/>
            </w:rPr>
          </w:pPr>
          <w:hyperlink w:anchor="_Toc127261959" w:history="1">
            <w:r w:rsidRPr="00131E59">
              <w:rPr>
                <w:rStyle w:val="Hyperlink"/>
                <w:rFonts w:ascii="Arial" w:hAnsi="Arial" w:cs="Arial"/>
                <w:noProof/>
              </w:rPr>
              <w:t>6.6</w:t>
            </w:r>
            <w:r>
              <w:rPr>
                <w:rFonts w:eastAsiaTheme="minorEastAsia"/>
                <w:noProof/>
                <w:lang w:eastAsia="nl-NL"/>
              </w:rPr>
              <w:tab/>
            </w:r>
            <w:r w:rsidRPr="00131E59">
              <w:rPr>
                <w:rStyle w:val="Hyperlink"/>
                <w:rFonts w:ascii="Arial" w:hAnsi="Arial" w:cs="Arial"/>
                <w:noProof/>
              </w:rPr>
              <w:t>Jubilea</w:t>
            </w:r>
            <w:r>
              <w:rPr>
                <w:noProof/>
                <w:webHidden/>
              </w:rPr>
              <w:tab/>
            </w:r>
            <w:r>
              <w:rPr>
                <w:noProof/>
                <w:webHidden/>
              </w:rPr>
              <w:fldChar w:fldCharType="begin"/>
            </w:r>
            <w:r>
              <w:rPr>
                <w:noProof/>
                <w:webHidden/>
              </w:rPr>
              <w:instrText xml:space="preserve"> PAGEREF _Toc127261959 \h </w:instrText>
            </w:r>
            <w:r>
              <w:rPr>
                <w:noProof/>
                <w:webHidden/>
              </w:rPr>
            </w:r>
            <w:r>
              <w:rPr>
                <w:noProof/>
                <w:webHidden/>
              </w:rPr>
              <w:fldChar w:fldCharType="separate"/>
            </w:r>
            <w:r>
              <w:rPr>
                <w:noProof/>
                <w:webHidden/>
              </w:rPr>
              <w:t>22</w:t>
            </w:r>
            <w:r>
              <w:rPr>
                <w:noProof/>
                <w:webHidden/>
              </w:rPr>
              <w:fldChar w:fldCharType="end"/>
            </w:r>
          </w:hyperlink>
        </w:p>
        <w:p w14:paraId="6B90A7DF" w14:textId="1D022D35" w:rsidR="00E8613D" w:rsidRDefault="00E8613D">
          <w:pPr>
            <w:pStyle w:val="Inhopg2"/>
            <w:tabs>
              <w:tab w:val="left" w:pos="880"/>
              <w:tab w:val="right" w:leader="dot" w:pos="9182"/>
            </w:tabs>
            <w:rPr>
              <w:rFonts w:eastAsiaTheme="minorEastAsia"/>
              <w:noProof/>
              <w:lang w:eastAsia="nl-NL"/>
            </w:rPr>
          </w:pPr>
          <w:hyperlink w:anchor="_Toc127261960" w:history="1">
            <w:r w:rsidRPr="00131E59">
              <w:rPr>
                <w:rStyle w:val="Hyperlink"/>
                <w:rFonts w:ascii="Arial" w:hAnsi="Arial" w:cs="Arial"/>
                <w:noProof/>
              </w:rPr>
              <w:t>6.7</w:t>
            </w:r>
            <w:r>
              <w:rPr>
                <w:rFonts w:eastAsiaTheme="minorEastAsia"/>
                <w:noProof/>
                <w:lang w:eastAsia="nl-NL"/>
              </w:rPr>
              <w:tab/>
            </w:r>
            <w:r w:rsidRPr="00131E59">
              <w:rPr>
                <w:rStyle w:val="Hyperlink"/>
                <w:rFonts w:ascii="Arial" w:hAnsi="Arial" w:cs="Arial"/>
                <w:noProof/>
              </w:rPr>
              <w:t>Reiskosten</w:t>
            </w:r>
            <w:r>
              <w:rPr>
                <w:noProof/>
                <w:webHidden/>
              </w:rPr>
              <w:tab/>
            </w:r>
            <w:r>
              <w:rPr>
                <w:noProof/>
                <w:webHidden/>
              </w:rPr>
              <w:fldChar w:fldCharType="begin"/>
            </w:r>
            <w:r>
              <w:rPr>
                <w:noProof/>
                <w:webHidden/>
              </w:rPr>
              <w:instrText xml:space="preserve"> PAGEREF _Toc127261960 \h </w:instrText>
            </w:r>
            <w:r>
              <w:rPr>
                <w:noProof/>
                <w:webHidden/>
              </w:rPr>
            </w:r>
            <w:r>
              <w:rPr>
                <w:noProof/>
                <w:webHidden/>
              </w:rPr>
              <w:fldChar w:fldCharType="separate"/>
            </w:r>
            <w:r>
              <w:rPr>
                <w:noProof/>
                <w:webHidden/>
              </w:rPr>
              <w:t>22</w:t>
            </w:r>
            <w:r>
              <w:rPr>
                <w:noProof/>
                <w:webHidden/>
              </w:rPr>
              <w:fldChar w:fldCharType="end"/>
            </w:r>
          </w:hyperlink>
        </w:p>
        <w:p w14:paraId="278512B2" w14:textId="79FAC3A5" w:rsidR="00E8613D" w:rsidRDefault="00E8613D">
          <w:pPr>
            <w:pStyle w:val="Inhopg1"/>
            <w:tabs>
              <w:tab w:val="left" w:pos="440"/>
              <w:tab w:val="right" w:leader="dot" w:pos="9182"/>
            </w:tabs>
            <w:rPr>
              <w:rFonts w:eastAsiaTheme="minorEastAsia"/>
              <w:noProof/>
              <w:lang w:eastAsia="nl-NL"/>
            </w:rPr>
          </w:pPr>
          <w:hyperlink w:anchor="_Toc127261961" w:history="1">
            <w:r w:rsidRPr="00131E59">
              <w:rPr>
                <w:rStyle w:val="Hyperlink"/>
                <w:rFonts w:ascii="Arial" w:hAnsi="Arial" w:cs="Arial"/>
                <w:noProof/>
              </w:rPr>
              <w:t>7.</w:t>
            </w:r>
            <w:r>
              <w:rPr>
                <w:rFonts w:eastAsiaTheme="minorEastAsia"/>
                <w:noProof/>
                <w:lang w:eastAsia="nl-NL"/>
              </w:rPr>
              <w:tab/>
            </w:r>
            <w:r w:rsidRPr="00131E59">
              <w:rPr>
                <w:rStyle w:val="Hyperlink"/>
                <w:rFonts w:ascii="Arial" w:hAnsi="Arial" w:cs="Arial"/>
                <w:noProof/>
              </w:rPr>
              <w:t>Adviescommissie Sociale Begeleiding</w:t>
            </w:r>
            <w:r>
              <w:rPr>
                <w:noProof/>
                <w:webHidden/>
              </w:rPr>
              <w:tab/>
            </w:r>
            <w:r>
              <w:rPr>
                <w:noProof/>
                <w:webHidden/>
              </w:rPr>
              <w:fldChar w:fldCharType="begin"/>
            </w:r>
            <w:r>
              <w:rPr>
                <w:noProof/>
                <w:webHidden/>
              </w:rPr>
              <w:instrText xml:space="preserve"> PAGEREF _Toc127261961 \h </w:instrText>
            </w:r>
            <w:r>
              <w:rPr>
                <w:noProof/>
                <w:webHidden/>
              </w:rPr>
            </w:r>
            <w:r>
              <w:rPr>
                <w:noProof/>
                <w:webHidden/>
              </w:rPr>
              <w:fldChar w:fldCharType="separate"/>
            </w:r>
            <w:r>
              <w:rPr>
                <w:noProof/>
                <w:webHidden/>
              </w:rPr>
              <w:t>23</w:t>
            </w:r>
            <w:r>
              <w:rPr>
                <w:noProof/>
                <w:webHidden/>
              </w:rPr>
              <w:fldChar w:fldCharType="end"/>
            </w:r>
          </w:hyperlink>
        </w:p>
        <w:p w14:paraId="372AF3BB" w14:textId="3426BB4F" w:rsidR="00E8613D" w:rsidRDefault="00E8613D">
          <w:pPr>
            <w:pStyle w:val="Inhopg2"/>
            <w:tabs>
              <w:tab w:val="left" w:pos="880"/>
              <w:tab w:val="right" w:leader="dot" w:pos="9182"/>
            </w:tabs>
            <w:rPr>
              <w:rFonts w:eastAsiaTheme="minorEastAsia"/>
              <w:noProof/>
              <w:lang w:eastAsia="nl-NL"/>
            </w:rPr>
          </w:pPr>
          <w:hyperlink w:anchor="_Toc127261962" w:history="1">
            <w:r w:rsidRPr="00131E59">
              <w:rPr>
                <w:rStyle w:val="Hyperlink"/>
                <w:rFonts w:ascii="Arial" w:hAnsi="Arial" w:cs="Arial"/>
                <w:noProof/>
              </w:rPr>
              <w:t>7.1</w:t>
            </w:r>
            <w:r>
              <w:rPr>
                <w:rFonts w:eastAsiaTheme="minorEastAsia"/>
                <w:noProof/>
                <w:lang w:eastAsia="nl-NL"/>
              </w:rPr>
              <w:tab/>
            </w:r>
            <w:r w:rsidRPr="00131E59">
              <w:rPr>
                <w:rStyle w:val="Hyperlink"/>
                <w:rFonts w:ascii="Arial" w:hAnsi="Arial" w:cs="Arial"/>
                <w:noProof/>
              </w:rPr>
              <w:t>Instelling ASB</w:t>
            </w:r>
            <w:r>
              <w:rPr>
                <w:noProof/>
                <w:webHidden/>
              </w:rPr>
              <w:tab/>
            </w:r>
            <w:r>
              <w:rPr>
                <w:noProof/>
                <w:webHidden/>
              </w:rPr>
              <w:fldChar w:fldCharType="begin"/>
            </w:r>
            <w:r>
              <w:rPr>
                <w:noProof/>
                <w:webHidden/>
              </w:rPr>
              <w:instrText xml:space="preserve"> PAGEREF _Toc127261962 \h </w:instrText>
            </w:r>
            <w:r>
              <w:rPr>
                <w:noProof/>
                <w:webHidden/>
              </w:rPr>
            </w:r>
            <w:r>
              <w:rPr>
                <w:noProof/>
                <w:webHidden/>
              </w:rPr>
              <w:fldChar w:fldCharType="separate"/>
            </w:r>
            <w:r>
              <w:rPr>
                <w:noProof/>
                <w:webHidden/>
              </w:rPr>
              <w:t>23</w:t>
            </w:r>
            <w:r>
              <w:rPr>
                <w:noProof/>
                <w:webHidden/>
              </w:rPr>
              <w:fldChar w:fldCharType="end"/>
            </w:r>
          </w:hyperlink>
        </w:p>
        <w:p w14:paraId="05D52833" w14:textId="771699BA" w:rsidR="00E8613D" w:rsidRDefault="00E8613D">
          <w:pPr>
            <w:pStyle w:val="Inhopg2"/>
            <w:tabs>
              <w:tab w:val="left" w:pos="880"/>
              <w:tab w:val="right" w:leader="dot" w:pos="9182"/>
            </w:tabs>
            <w:rPr>
              <w:rFonts w:eastAsiaTheme="minorEastAsia"/>
              <w:noProof/>
              <w:lang w:eastAsia="nl-NL"/>
            </w:rPr>
          </w:pPr>
          <w:hyperlink w:anchor="_Toc127261963" w:history="1">
            <w:r w:rsidRPr="00131E59">
              <w:rPr>
                <w:rStyle w:val="Hyperlink"/>
                <w:rFonts w:ascii="Arial" w:hAnsi="Arial" w:cs="Arial"/>
                <w:noProof/>
              </w:rPr>
              <w:t>7.2</w:t>
            </w:r>
            <w:r>
              <w:rPr>
                <w:rFonts w:eastAsiaTheme="minorEastAsia"/>
                <w:noProof/>
                <w:lang w:eastAsia="nl-NL"/>
              </w:rPr>
              <w:tab/>
            </w:r>
            <w:r w:rsidRPr="00131E59">
              <w:rPr>
                <w:rStyle w:val="Hyperlink"/>
                <w:rFonts w:ascii="Arial" w:hAnsi="Arial" w:cs="Arial"/>
                <w:noProof/>
              </w:rPr>
              <w:t>Taken ASB</w:t>
            </w:r>
            <w:r>
              <w:rPr>
                <w:noProof/>
                <w:webHidden/>
              </w:rPr>
              <w:tab/>
            </w:r>
            <w:r>
              <w:rPr>
                <w:noProof/>
                <w:webHidden/>
              </w:rPr>
              <w:fldChar w:fldCharType="begin"/>
            </w:r>
            <w:r>
              <w:rPr>
                <w:noProof/>
                <w:webHidden/>
              </w:rPr>
              <w:instrText xml:space="preserve"> PAGEREF _Toc127261963 \h </w:instrText>
            </w:r>
            <w:r>
              <w:rPr>
                <w:noProof/>
                <w:webHidden/>
              </w:rPr>
            </w:r>
            <w:r>
              <w:rPr>
                <w:noProof/>
                <w:webHidden/>
              </w:rPr>
              <w:fldChar w:fldCharType="separate"/>
            </w:r>
            <w:r>
              <w:rPr>
                <w:noProof/>
                <w:webHidden/>
              </w:rPr>
              <w:t>23</w:t>
            </w:r>
            <w:r>
              <w:rPr>
                <w:noProof/>
                <w:webHidden/>
              </w:rPr>
              <w:fldChar w:fldCharType="end"/>
            </w:r>
          </w:hyperlink>
        </w:p>
        <w:p w14:paraId="5D73E925" w14:textId="6B1D9AA1" w:rsidR="00E8613D" w:rsidRDefault="00E8613D">
          <w:pPr>
            <w:pStyle w:val="Inhopg2"/>
            <w:tabs>
              <w:tab w:val="left" w:pos="880"/>
              <w:tab w:val="right" w:leader="dot" w:pos="9182"/>
            </w:tabs>
            <w:rPr>
              <w:rFonts w:eastAsiaTheme="minorEastAsia"/>
              <w:noProof/>
              <w:lang w:eastAsia="nl-NL"/>
            </w:rPr>
          </w:pPr>
          <w:hyperlink w:anchor="_Toc127261964" w:history="1">
            <w:r w:rsidRPr="00131E59">
              <w:rPr>
                <w:rStyle w:val="Hyperlink"/>
                <w:rFonts w:ascii="Arial" w:hAnsi="Arial" w:cs="Arial"/>
                <w:noProof/>
              </w:rPr>
              <w:t>7.3</w:t>
            </w:r>
            <w:r>
              <w:rPr>
                <w:rFonts w:eastAsiaTheme="minorEastAsia"/>
                <w:noProof/>
                <w:lang w:eastAsia="nl-NL"/>
              </w:rPr>
              <w:tab/>
            </w:r>
            <w:r w:rsidRPr="00131E59">
              <w:rPr>
                <w:rStyle w:val="Hyperlink"/>
                <w:rFonts w:ascii="Arial" w:hAnsi="Arial" w:cs="Arial"/>
                <w:noProof/>
              </w:rPr>
              <w:t>Reglement</w:t>
            </w:r>
            <w:r>
              <w:rPr>
                <w:noProof/>
                <w:webHidden/>
              </w:rPr>
              <w:tab/>
            </w:r>
            <w:r>
              <w:rPr>
                <w:noProof/>
                <w:webHidden/>
              </w:rPr>
              <w:fldChar w:fldCharType="begin"/>
            </w:r>
            <w:r>
              <w:rPr>
                <w:noProof/>
                <w:webHidden/>
              </w:rPr>
              <w:instrText xml:space="preserve"> PAGEREF _Toc127261964 \h </w:instrText>
            </w:r>
            <w:r>
              <w:rPr>
                <w:noProof/>
                <w:webHidden/>
              </w:rPr>
            </w:r>
            <w:r>
              <w:rPr>
                <w:noProof/>
                <w:webHidden/>
              </w:rPr>
              <w:fldChar w:fldCharType="separate"/>
            </w:r>
            <w:r>
              <w:rPr>
                <w:noProof/>
                <w:webHidden/>
              </w:rPr>
              <w:t>23</w:t>
            </w:r>
            <w:r>
              <w:rPr>
                <w:noProof/>
                <w:webHidden/>
              </w:rPr>
              <w:fldChar w:fldCharType="end"/>
            </w:r>
          </w:hyperlink>
        </w:p>
        <w:p w14:paraId="42C40842" w14:textId="79FA85D5" w:rsidR="00E8613D" w:rsidRDefault="00E8613D">
          <w:pPr>
            <w:pStyle w:val="Inhopg2"/>
            <w:tabs>
              <w:tab w:val="left" w:pos="880"/>
              <w:tab w:val="right" w:leader="dot" w:pos="9182"/>
            </w:tabs>
            <w:rPr>
              <w:rFonts w:eastAsiaTheme="minorEastAsia"/>
              <w:noProof/>
              <w:lang w:eastAsia="nl-NL"/>
            </w:rPr>
          </w:pPr>
          <w:hyperlink w:anchor="_Toc127261965" w:history="1">
            <w:r w:rsidRPr="00131E59">
              <w:rPr>
                <w:rStyle w:val="Hyperlink"/>
                <w:rFonts w:ascii="Arial" w:hAnsi="Arial" w:cs="Arial"/>
                <w:noProof/>
              </w:rPr>
              <w:t>7.4</w:t>
            </w:r>
            <w:r>
              <w:rPr>
                <w:rFonts w:eastAsiaTheme="minorEastAsia"/>
                <w:noProof/>
                <w:lang w:eastAsia="nl-NL"/>
              </w:rPr>
              <w:tab/>
            </w:r>
            <w:r w:rsidRPr="00131E59">
              <w:rPr>
                <w:rStyle w:val="Hyperlink"/>
                <w:rFonts w:ascii="Arial" w:hAnsi="Arial" w:cs="Arial"/>
                <w:noProof/>
              </w:rPr>
              <w:t>Kosten</w:t>
            </w:r>
            <w:r>
              <w:rPr>
                <w:noProof/>
                <w:webHidden/>
              </w:rPr>
              <w:tab/>
            </w:r>
            <w:r>
              <w:rPr>
                <w:noProof/>
                <w:webHidden/>
              </w:rPr>
              <w:fldChar w:fldCharType="begin"/>
            </w:r>
            <w:r>
              <w:rPr>
                <w:noProof/>
                <w:webHidden/>
              </w:rPr>
              <w:instrText xml:space="preserve"> PAGEREF _Toc127261965 \h </w:instrText>
            </w:r>
            <w:r>
              <w:rPr>
                <w:noProof/>
                <w:webHidden/>
              </w:rPr>
            </w:r>
            <w:r>
              <w:rPr>
                <w:noProof/>
                <w:webHidden/>
              </w:rPr>
              <w:fldChar w:fldCharType="separate"/>
            </w:r>
            <w:r>
              <w:rPr>
                <w:noProof/>
                <w:webHidden/>
              </w:rPr>
              <w:t>23</w:t>
            </w:r>
            <w:r>
              <w:rPr>
                <w:noProof/>
                <w:webHidden/>
              </w:rPr>
              <w:fldChar w:fldCharType="end"/>
            </w:r>
          </w:hyperlink>
        </w:p>
        <w:p w14:paraId="757DA151" w14:textId="4E2D40F2" w:rsidR="00E8613D" w:rsidRDefault="00E8613D">
          <w:pPr>
            <w:pStyle w:val="Inhopg3"/>
            <w:tabs>
              <w:tab w:val="right" w:leader="dot" w:pos="9182"/>
            </w:tabs>
            <w:rPr>
              <w:rFonts w:eastAsiaTheme="minorEastAsia"/>
              <w:noProof/>
              <w:lang w:eastAsia="nl-NL"/>
            </w:rPr>
          </w:pPr>
          <w:hyperlink w:anchor="_Toc127261966" w:history="1">
            <w:r w:rsidRPr="00131E59">
              <w:rPr>
                <w:rStyle w:val="Hyperlink"/>
                <w:rFonts w:ascii="Arial" w:hAnsi="Arial" w:cs="Arial"/>
                <w:noProof/>
              </w:rPr>
              <w:t>Bijlage I</w:t>
            </w:r>
            <w:r>
              <w:rPr>
                <w:noProof/>
                <w:webHidden/>
              </w:rPr>
              <w:tab/>
            </w:r>
            <w:r>
              <w:rPr>
                <w:noProof/>
                <w:webHidden/>
              </w:rPr>
              <w:fldChar w:fldCharType="begin"/>
            </w:r>
            <w:r>
              <w:rPr>
                <w:noProof/>
                <w:webHidden/>
              </w:rPr>
              <w:instrText xml:space="preserve"> PAGEREF _Toc127261966 \h </w:instrText>
            </w:r>
            <w:r>
              <w:rPr>
                <w:noProof/>
                <w:webHidden/>
              </w:rPr>
            </w:r>
            <w:r>
              <w:rPr>
                <w:noProof/>
                <w:webHidden/>
              </w:rPr>
              <w:fldChar w:fldCharType="separate"/>
            </w:r>
            <w:r>
              <w:rPr>
                <w:noProof/>
                <w:webHidden/>
              </w:rPr>
              <w:t>24</w:t>
            </w:r>
            <w:r>
              <w:rPr>
                <w:noProof/>
                <w:webHidden/>
              </w:rPr>
              <w:fldChar w:fldCharType="end"/>
            </w:r>
          </w:hyperlink>
        </w:p>
        <w:p w14:paraId="5FCF4329" w14:textId="6F88E216" w:rsidR="003328DD" w:rsidRDefault="003328DD">
          <w:r>
            <w:rPr>
              <w:b/>
              <w:bCs/>
            </w:rPr>
            <w:fldChar w:fldCharType="end"/>
          </w:r>
        </w:p>
      </w:sdtContent>
    </w:sdt>
    <w:p w14:paraId="2D50579C" w14:textId="77777777" w:rsidR="003328DD" w:rsidRDefault="003328DD" w:rsidP="002F0A42">
      <w:pPr>
        <w:spacing w:after="0" w:line="240" w:lineRule="auto"/>
        <w:rPr>
          <w:rFonts w:ascii="Arial" w:hAnsi="Arial" w:cs="Arial"/>
        </w:rPr>
      </w:pPr>
      <w:r>
        <w:rPr>
          <w:rFonts w:ascii="Arial" w:hAnsi="Arial" w:cs="Arial"/>
        </w:rPr>
        <w:br w:type="page"/>
      </w:r>
    </w:p>
    <w:p w14:paraId="7E3DBBBB" w14:textId="77777777" w:rsidR="002F0A42" w:rsidRPr="002F0A42" w:rsidRDefault="002F0A42" w:rsidP="002F0A42">
      <w:pPr>
        <w:spacing w:after="0" w:line="240" w:lineRule="auto"/>
        <w:rPr>
          <w:rFonts w:ascii="Arial" w:hAnsi="Arial" w:cs="Arial"/>
        </w:rPr>
      </w:pPr>
    </w:p>
    <w:p w14:paraId="215800C1" w14:textId="77777777" w:rsidR="00737BC0" w:rsidRPr="002F0A42" w:rsidRDefault="00737BC0" w:rsidP="002F0A42">
      <w:pPr>
        <w:pStyle w:val="Kop1"/>
        <w:spacing w:before="0" w:line="240" w:lineRule="auto"/>
        <w:rPr>
          <w:rFonts w:ascii="Arial" w:hAnsi="Arial" w:cs="Arial"/>
        </w:rPr>
      </w:pPr>
      <w:bookmarkStart w:id="1" w:name="_Toc127261912"/>
      <w:r w:rsidRPr="002F0A42">
        <w:rPr>
          <w:rFonts w:ascii="Arial" w:hAnsi="Arial" w:cs="Arial"/>
        </w:rPr>
        <w:t>VERKLARING</w:t>
      </w:r>
      <w:bookmarkEnd w:id="1"/>
    </w:p>
    <w:p w14:paraId="48219D7E" w14:textId="77777777" w:rsidR="00737BC0" w:rsidRDefault="00737BC0" w:rsidP="002F0A42">
      <w:pPr>
        <w:spacing w:after="0" w:line="240" w:lineRule="auto"/>
        <w:rPr>
          <w:rFonts w:ascii="Arial" w:hAnsi="Arial" w:cs="Arial"/>
        </w:rPr>
      </w:pPr>
    </w:p>
    <w:p w14:paraId="4CA3B926" w14:textId="77777777" w:rsidR="002F0A42" w:rsidRDefault="002F0A42" w:rsidP="002F0A42">
      <w:pPr>
        <w:spacing w:after="0" w:line="240" w:lineRule="auto"/>
        <w:rPr>
          <w:rFonts w:ascii="Arial" w:hAnsi="Arial" w:cs="Arial"/>
        </w:rPr>
      </w:pPr>
    </w:p>
    <w:p w14:paraId="4002C07F" w14:textId="77777777" w:rsidR="002F0A42" w:rsidRDefault="002F0A42" w:rsidP="002F0A42">
      <w:pPr>
        <w:spacing w:after="0" w:line="240" w:lineRule="auto"/>
        <w:rPr>
          <w:rFonts w:ascii="Arial" w:hAnsi="Arial" w:cs="Arial"/>
        </w:rPr>
      </w:pPr>
    </w:p>
    <w:p w14:paraId="449F8BDF" w14:textId="77777777" w:rsidR="002F0A42" w:rsidRDefault="002F0A42" w:rsidP="002F0A42">
      <w:pPr>
        <w:spacing w:after="0" w:line="240" w:lineRule="auto"/>
        <w:rPr>
          <w:rFonts w:ascii="Arial" w:hAnsi="Arial" w:cs="Arial"/>
        </w:rPr>
      </w:pPr>
    </w:p>
    <w:p w14:paraId="37C5CBA5" w14:textId="77777777" w:rsidR="002F0A42" w:rsidRPr="002F0A42" w:rsidRDefault="002F0A42" w:rsidP="002F0A42">
      <w:pPr>
        <w:spacing w:after="0" w:line="240" w:lineRule="auto"/>
        <w:rPr>
          <w:rFonts w:ascii="Arial" w:hAnsi="Arial" w:cs="Arial"/>
        </w:rPr>
      </w:pPr>
    </w:p>
    <w:p w14:paraId="3A22466B" w14:textId="77777777" w:rsidR="00737BC0" w:rsidRPr="002F0A42" w:rsidRDefault="00737BC0" w:rsidP="002F0A42">
      <w:pPr>
        <w:spacing w:after="0" w:line="240" w:lineRule="auto"/>
        <w:rPr>
          <w:rFonts w:ascii="Arial" w:hAnsi="Arial" w:cs="Arial"/>
        </w:rPr>
      </w:pPr>
      <w:r w:rsidRPr="002F0A42">
        <w:rPr>
          <w:rFonts w:ascii="Arial" w:hAnsi="Arial" w:cs="Arial"/>
        </w:rPr>
        <w:t>Ondergetekenden:</w:t>
      </w:r>
    </w:p>
    <w:p w14:paraId="4FF449AB" w14:textId="77777777" w:rsidR="00737BC0" w:rsidRPr="002F0A42" w:rsidRDefault="00737BC0" w:rsidP="002F0A42">
      <w:pPr>
        <w:spacing w:after="0" w:line="240" w:lineRule="auto"/>
        <w:rPr>
          <w:rFonts w:ascii="Arial" w:hAnsi="Arial" w:cs="Arial"/>
        </w:rPr>
      </w:pPr>
    </w:p>
    <w:p w14:paraId="69BAF3F2" w14:textId="77777777" w:rsidR="00737BC0" w:rsidRPr="002F0A42" w:rsidRDefault="00737BC0" w:rsidP="002F0A42">
      <w:pPr>
        <w:spacing w:after="0" w:line="240" w:lineRule="auto"/>
        <w:rPr>
          <w:rFonts w:ascii="Arial" w:hAnsi="Arial" w:cs="Arial"/>
        </w:rPr>
      </w:pPr>
      <w:r w:rsidRPr="002F0A42">
        <w:rPr>
          <w:rFonts w:ascii="Arial" w:hAnsi="Arial" w:cs="Arial"/>
        </w:rPr>
        <w:t>Enerzijds,</w:t>
      </w:r>
    </w:p>
    <w:p w14:paraId="442D680D" w14:textId="77777777" w:rsidR="00737BC0" w:rsidRPr="002F0A42" w:rsidRDefault="00737BC0" w:rsidP="002F0A42">
      <w:pPr>
        <w:spacing w:after="0" w:line="240" w:lineRule="auto"/>
        <w:rPr>
          <w:rFonts w:ascii="Arial" w:hAnsi="Arial" w:cs="Arial"/>
        </w:rPr>
      </w:pPr>
    </w:p>
    <w:p w14:paraId="1CFD8C19" w14:textId="77777777" w:rsidR="00737BC0" w:rsidRPr="002F0A42" w:rsidRDefault="00737BC0" w:rsidP="002F0A42">
      <w:pPr>
        <w:spacing w:after="0" w:line="240" w:lineRule="auto"/>
        <w:rPr>
          <w:rFonts w:ascii="Arial" w:hAnsi="Arial" w:cs="Arial"/>
        </w:rPr>
      </w:pPr>
      <w:r w:rsidRPr="002F0A42">
        <w:rPr>
          <w:rFonts w:ascii="Arial" w:hAnsi="Arial" w:cs="Arial"/>
        </w:rPr>
        <w:t>Stichting HagaZiekenhuis, te dezen rechtsgeldig vertegenwoordigd door de heer N.M.H. Hoefsmit, statutair bestuurder</w:t>
      </w:r>
    </w:p>
    <w:p w14:paraId="45F45899" w14:textId="77777777" w:rsidR="00737BC0" w:rsidRDefault="00737BC0" w:rsidP="002F0A42">
      <w:pPr>
        <w:spacing w:after="0" w:line="240" w:lineRule="auto"/>
        <w:rPr>
          <w:rFonts w:ascii="Arial" w:hAnsi="Arial" w:cs="Arial"/>
        </w:rPr>
      </w:pPr>
    </w:p>
    <w:p w14:paraId="49F7C44B" w14:textId="77777777" w:rsidR="002F0A42" w:rsidRPr="002F0A42" w:rsidRDefault="002F0A42" w:rsidP="002F0A42">
      <w:pPr>
        <w:spacing w:after="0" w:line="240" w:lineRule="auto"/>
        <w:rPr>
          <w:rFonts w:ascii="Arial" w:hAnsi="Arial" w:cs="Arial"/>
        </w:rPr>
      </w:pPr>
    </w:p>
    <w:p w14:paraId="41323B80" w14:textId="77777777" w:rsidR="00737BC0" w:rsidRPr="002F0A42" w:rsidRDefault="00737BC0" w:rsidP="002F0A42">
      <w:pPr>
        <w:spacing w:after="0" w:line="240" w:lineRule="auto"/>
        <w:rPr>
          <w:rFonts w:ascii="Arial" w:hAnsi="Arial" w:cs="Arial"/>
        </w:rPr>
      </w:pPr>
      <w:r w:rsidRPr="002F0A42">
        <w:rPr>
          <w:rFonts w:ascii="Arial" w:hAnsi="Arial" w:cs="Arial"/>
        </w:rPr>
        <w:t>hierna te noemen: “de werkgever”</w:t>
      </w:r>
    </w:p>
    <w:p w14:paraId="3F217790" w14:textId="77777777" w:rsidR="00737BC0" w:rsidRPr="002F0A42" w:rsidRDefault="00737BC0" w:rsidP="002F0A42">
      <w:pPr>
        <w:spacing w:after="0" w:line="240" w:lineRule="auto"/>
        <w:rPr>
          <w:rFonts w:ascii="Arial" w:hAnsi="Arial" w:cs="Arial"/>
        </w:rPr>
      </w:pPr>
    </w:p>
    <w:p w14:paraId="01F4B5E5" w14:textId="77777777" w:rsidR="00737BC0" w:rsidRPr="002F0A42" w:rsidRDefault="00737BC0" w:rsidP="002F0A42">
      <w:pPr>
        <w:spacing w:after="0" w:line="240" w:lineRule="auto"/>
        <w:rPr>
          <w:rFonts w:ascii="Arial" w:hAnsi="Arial" w:cs="Arial"/>
        </w:rPr>
      </w:pPr>
      <w:r w:rsidRPr="002F0A42">
        <w:rPr>
          <w:rFonts w:ascii="Arial" w:hAnsi="Arial" w:cs="Arial"/>
        </w:rPr>
        <w:t>en</w:t>
      </w:r>
    </w:p>
    <w:p w14:paraId="23F2B8DB" w14:textId="77777777" w:rsidR="00737BC0" w:rsidRPr="002F0A42" w:rsidRDefault="00737BC0" w:rsidP="002F0A42">
      <w:pPr>
        <w:spacing w:after="0" w:line="240" w:lineRule="auto"/>
        <w:rPr>
          <w:rFonts w:ascii="Arial" w:hAnsi="Arial" w:cs="Arial"/>
        </w:rPr>
      </w:pPr>
    </w:p>
    <w:p w14:paraId="31AA78E9" w14:textId="77777777" w:rsidR="00737BC0" w:rsidRDefault="00737BC0" w:rsidP="002F0A42">
      <w:pPr>
        <w:spacing w:after="0" w:line="240" w:lineRule="auto"/>
        <w:rPr>
          <w:rFonts w:ascii="Arial" w:hAnsi="Arial" w:cs="Arial"/>
        </w:rPr>
      </w:pPr>
      <w:r w:rsidRPr="002F0A42">
        <w:rPr>
          <w:rFonts w:ascii="Arial" w:hAnsi="Arial" w:cs="Arial"/>
        </w:rPr>
        <w:t>anderzijds,</w:t>
      </w:r>
    </w:p>
    <w:p w14:paraId="73ED5AD5" w14:textId="77777777" w:rsidR="002F0A42" w:rsidRPr="002F0A42" w:rsidRDefault="002F0A42" w:rsidP="002F0A42">
      <w:pPr>
        <w:spacing w:after="0" w:line="240" w:lineRule="auto"/>
        <w:rPr>
          <w:rFonts w:ascii="Arial" w:hAnsi="Arial" w:cs="Arial"/>
        </w:rPr>
      </w:pPr>
    </w:p>
    <w:p w14:paraId="73C29590" w14:textId="77777777" w:rsidR="00737BC0" w:rsidRPr="002F0A42" w:rsidRDefault="00737BC0" w:rsidP="002F0A42">
      <w:pPr>
        <w:spacing w:after="0" w:line="240" w:lineRule="auto"/>
        <w:rPr>
          <w:rFonts w:ascii="Arial" w:hAnsi="Arial" w:cs="Arial"/>
        </w:rPr>
      </w:pPr>
    </w:p>
    <w:p w14:paraId="0AF09CA4" w14:textId="77777777" w:rsidR="00737BC0" w:rsidRPr="002F0A42" w:rsidRDefault="00737BC0" w:rsidP="002F0A42">
      <w:pPr>
        <w:pStyle w:val="Lijstalinea"/>
        <w:numPr>
          <w:ilvl w:val="0"/>
          <w:numId w:val="2"/>
        </w:numPr>
        <w:spacing w:after="0" w:line="240" w:lineRule="auto"/>
        <w:rPr>
          <w:rFonts w:ascii="Arial" w:hAnsi="Arial" w:cs="Arial"/>
        </w:rPr>
      </w:pPr>
      <w:r w:rsidRPr="002F0A42">
        <w:rPr>
          <w:rFonts w:ascii="Arial" w:hAnsi="Arial" w:cs="Arial"/>
        </w:rPr>
        <w:t>FNV, onderdeel Zorg en Welzijn, vertegenwoordigd door de heer J. den Ouden;</w:t>
      </w:r>
    </w:p>
    <w:p w14:paraId="4BB605A3" w14:textId="77777777" w:rsidR="00737BC0" w:rsidRPr="002F0A42" w:rsidRDefault="00737BC0" w:rsidP="002F0A42">
      <w:pPr>
        <w:pStyle w:val="Lijstalinea"/>
        <w:numPr>
          <w:ilvl w:val="0"/>
          <w:numId w:val="2"/>
        </w:numPr>
        <w:spacing w:after="0" w:line="240" w:lineRule="auto"/>
        <w:rPr>
          <w:rFonts w:ascii="Arial" w:hAnsi="Arial" w:cs="Arial"/>
        </w:rPr>
      </w:pPr>
      <w:r w:rsidRPr="002F0A42">
        <w:rPr>
          <w:rFonts w:ascii="Arial" w:hAnsi="Arial" w:cs="Arial"/>
        </w:rPr>
        <w:t>CNV Zorg en Welzijn, onderdeel van CNV Connectief, vertegenwoordigd door de heer J. Veldt;</w:t>
      </w:r>
    </w:p>
    <w:p w14:paraId="210311B0" w14:textId="77777777" w:rsidR="00737BC0" w:rsidRPr="002F0A42" w:rsidRDefault="00737BC0" w:rsidP="002F0A42">
      <w:pPr>
        <w:pStyle w:val="Lijstalinea"/>
        <w:numPr>
          <w:ilvl w:val="0"/>
          <w:numId w:val="2"/>
        </w:numPr>
        <w:spacing w:after="0" w:line="240" w:lineRule="auto"/>
        <w:rPr>
          <w:rFonts w:ascii="Arial" w:hAnsi="Arial" w:cs="Arial"/>
        </w:rPr>
      </w:pPr>
      <w:r w:rsidRPr="002F0A42">
        <w:rPr>
          <w:rFonts w:ascii="Arial" w:hAnsi="Arial" w:cs="Arial"/>
        </w:rPr>
        <w:t>FBZ: Federatie van Beroepsorganisaties in de Zorg en daaraan gerelateerd onderwijs en onderzoek, vertegenwoordigd door mevrouw J.H.M. Klerks;</w:t>
      </w:r>
    </w:p>
    <w:p w14:paraId="0DCA4DC1" w14:textId="77777777" w:rsidR="00737BC0" w:rsidRPr="002F0A42" w:rsidRDefault="00737BC0" w:rsidP="002F0A42">
      <w:pPr>
        <w:pStyle w:val="Lijstalinea"/>
        <w:numPr>
          <w:ilvl w:val="0"/>
          <w:numId w:val="2"/>
        </w:numPr>
        <w:spacing w:after="0" w:line="240" w:lineRule="auto"/>
        <w:rPr>
          <w:rFonts w:ascii="Arial" w:hAnsi="Arial" w:cs="Arial"/>
        </w:rPr>
      </w:pPr>
      <w:r w:rsidRPr="002F0A42">
        <w:rPr>
          <w:rFonts w:ascii="Arial" w:hAnsi="Arial" w:cs="Arial"/>
        </w:rPr>
        <w:t>NU’91, Beroepsorganisatie van de Verpleging en Verzorging, vertegenwoordigd door de heer M. Froklage;</w:t>
      </w:r>
    </w:p>
    <w:p w14:paraId="25159D29" w14:textId="77777777" w:rsidR="00737BC0" w:rsidRDefault="00737BC0" w:rsidP="002F0A42">
      <w:pPr>
        <w:pStyle w:val="Lijstalinea"/>
        <w:numPr>
          <w:ilvl w:val="0"/>
          <w:numId w:val="2"/>
        </w:numPr>
        <w:spacing w:after="0" w:line="240" w:lineRule="auto"/>
        <w:rPr>
          <w:rFonts w:ascii="Arial" w:hAnsi="Arial" w:cs="Arial"/>
        </w:rPr>
      </w:pPr>
      <w:r w:rsidRPr="002F0A42">
        <w:rPr>
          <w:rFonts w:ascii="Arial" w:hAnsi="Arial" w:cs="Arial"/>
        </w:rPr>
        <w:t>RMU Werknemers, Reformatorisch Maatschappelijke Unie van Werknemers, vertegenwoordigd door mevrouw M. Blonk.</w:t>
      </w:r>
    </w:p>
    <w:p w14:paraId="493B02A3" w14:textId="77777777" w:rsidR="002F0A42" w:rsidRDefault="002F0A42" w:rsidP="002F0A42">
      <w:pPr>
        <w:spacing w:after="0" w:line="240" w:lineRule="auto"/>
        <w:rPr>
          <w:rFonts w:ascii="Arial" w:hAnsi="Arial" w:cs="Arial"/>
        </w:rPr>
      </w:pPr>
    </w:p>
    <w:p w14:paraId="77E111C3" w14:textId="77777777" w:rsidR="002F0A42" w:rsidRPr="002F0A42" w:rsidRDefault="002F0A42" w:rsidP="002F0A42">
      <w:pPr>
        <w:spacing w:after="0" w:line="240" w:lineRule="auto"/>
        <w:rPr>
          <w:rFonts w:ascii="Arial" w:hAnsi="Arial" w:cs="Arial"/>
        </w:rPr>
      </w:pPr>
    </w:p>
    <w:p w14:paraId="10734AEC" w14:textId="77777777" w:rsidR="00737BC0" w:rsidRPr="002F0A42" w:rsidRDefault="00737BC0" w:rsidP="002F0A42">
      <w:pPr>
        <w:spacing w:after="0" w:line="240" w:lineRule="auto"/>
        <w:rPr>
          <w:rFonts w:ascii="Arial" w:hAnsi="Arial" w:cs="Arial"/>
        </w:rPr>
      </w:pPr>
    </w:p>
    <w:p w14:paraId="320DF48F" w14:textId="77777777" w:rsidR="00737BC0" w:rsidRPr="002F0A42" w:rsidRDefault="00737BC0" w:rsidP="002F0A42">
      <w:pPr>
        <w:spacing w:after="0" w:line="240" w:lineRule="auto"/>
        <w:rPr>
          <w:rFonts w:ascii="Arial" w:hAnsi="Arial" w:cs="Arial"/>
        </w:rPr>
      </w:pPr>
      <w:r w:rsidRPr="002F0A42">
        <w:rPr>
          <w:rFonts w:ascii="Arial" w:hAnsi="Arial" w:cs="Arial"/>
        </w:rPr>
        <w:t>zowel gezamenlijk, als afzonderlijk, vormende de partij anderzijds, te noemen: “de organisaties van werknemers”</w:t>
      </w:r>
    </w:p>
    <w:p w14:paraId="5C6BEDF6" w14:textId="77777777" w:rsidR="00737BC0" w:rsidRPr="002F0A42" w:rsidRDefault="00737BC0" w:rsidP="002F0A42">
      <w:pPr>
        <w:spacing w:after="0" w:line="240" w:lineRule="auto"/>
        <w:rPr>
          <w:rFonts w:ascii="Arial" w:hAnsi="Arial" w:cs="Arial"/>
        </w:rPr>
      </w:pPr>
    </w:p>
    <w:p w14:paraId="3394D24E" w14:textId="77777777" w:rsidR="003328DD" w:rsidRDefault="00737BC0" w:rsidP="002F0A42">
      <w:pPr>
        <w:spacing w:after="0" w:line="240" w:lineRule="auto"/>
        <w:rPr>
          <w:rFonts w:ascii="Arial" w:hAnsi="Arial" w:cs="Arial"/>
        </w:rPr>
      </w:pPr>
      <w:r w:rsidRPr="002F0A42">
        <w:rPr>
          <w:rFonts w:ascii="Arial" w:hAnsi="Arial" w:cs="Arial"/>
        </w:rPr>
        <w:t>verklaren naar aanleiding van en uitsluitend in verband met veranderprocessen bij de werkgever dit Doorlopend Sociaal P</w:t>
      </w:r>
      <w:r w:rsidR="003328DD">
        <w:rPr>
          <w:rFonts w:ascii="Arial" w:hAnsi="Arial" w:cs="Arial"/>
        </w:rPr>
        <w:t>lan te zijn overeengekomen op</w:t>
      </w:r>
    </w:p>
    <w:p w14:paraId="6F54CF4D" w14:textId="77777777" w:rsidR="003328DD" w:rsidRDefault="003328DD" w:rsidP="002F0A42">
      <w:pPr>
        <w:spacing w:after="0" w:line="240" w:lineRule="auto"/>
        <w:rPr>
          <w:rFonts w:ascii="Arial" w:hAnsi="Arial" w:cs="Arial"/>
        </w:rPr>
      </w:pPr>
    </w:p>
    <w:p w14:paraId="23A1BC6E" w14:textId="77777777" w:rsidR="003328DD" w:rsidRDefault="003328DD" w:rsidP="002F0A42">
      <w:pPr>
        <w:spacing w:after="0" w:line="240" w:lineRule="auto"/>
        <w:rPr>
          <w:rFonts w:ascii="Arial" w:hAnsi="Arial" w:cs="Arial"/>
        </w:rPr>
      </w:pPr>
    </w:p>
    <w:p w14:paraId="0EC67A64" w14:textId="77777777" w:rsidR="00737BC0" w:rsidRPr="002F0A42" w:rsidRDefault="00737BC0" w:rsidP="002F0A42">
      <w:pPr>
        <w:spacing w:after="0" w:line="240" w:lineRule="auto"/>
        <w:rPr>
          <w:rFonts w:ascii="Arial" w:hAnsi="Arial" w:cs="Arial"/>
        </w:rPr>
      </w:pPr>
      <w:r w:rsidRPr="002F0A42">
        <w:rPr>
          <w:rFonts w:ascii="Arial" w:hAnsi="Arial" w:cs="Arial"/>
        </w:rPr>
        <w:t>………………………..[DATUM].</w:t>
      </w:r>
    </w:p>
    <w:p w14:paraId="6F520B2B" w14:textId="77777777" w:rsidR="00737BC0" w:rsidRDefault="00737BC0" w:rsidP="002F0A42">
      <w:pPr>
        <w:spacing w:after="0" w:line="240" w:lineRule="auto"/>
        <w:rPr>
          <w:rFonts w:ascii="Arial" w:hAnsi="Arial" w:cs="Arial"/>
        </w:rPr>
      </w:pPr>
    </w:p>
    <w:p w14:paraId="39835D58" w14:textId="77777777" w:rsidR="002F0A42" w:rsidRDefault="002F0A42" w:rsidP="002F0A42">
      <w:pPr>
        <w:spacing w:after="0" w:line="240" w:lineRule="auto"/>
        <w:rPr>
          <w:rFonts w:ascii="Arial" w:hAnsi="Arial" w:cs="Arial"/>
        </w:rPr>
      </w:pPr>
    </w:p>
    <w:p w14:paraId="7FA0C205" w14:textId="77777777" w:rsidR="002F0A42" w:rsidRDefault="002F0A42" w:rsidP="002F0A42">
      <w:pPr>
        <w:spacing w:after="0" w:line="240" w:lineRule="auto"/>
        <w:rPr>
          <w:rFonts w:ascii="Arial" w:hAnsi="Arial" w:cs="Arial"/>
        </w:rPr>
      </w:pPr>
    </w:p>
    <w:p w14:paraId="55403DD7" w14:textId="77777777" w:rsidR="002F0A42" w:rsidRPr="002F0A42" w:rsidRDefault="002F0A42" w:rsidP="002F0A42">
      <w:pPr>
        <w:spacing w:after="0" w:line="240" w:lineRule="auto"/>
        <w:rPr>
          <w:rFonts w:ascii="Arial" w:hAnsi="Arial" w:cs="Arial"/>
        </w:rPr>
      </w:pPr>
    </w:p>
    <w:p w14:paraId="1C913D0C" w14:textId="77777777" w:rsidR="00737BC0" w:rsidRPr="002F0A42" w:rsidRDefault="00737BC0" w:rsidP="002F0A42">
      <w:pPr>
        <w:spacing w:after="0" w:line="240" w:lineRule="auto"/>
        <w:rPr>
          <w:rFonts w:ascii="Arial" w:hAnsi="Arial" w:cs="Arial"/>
        </w:rPr>
      </w:pPr>
    </w:p>
    <w:p w14:paraId="0ADFA3F8" w14:textId="77777777" w:rsidR="00737BC0" w:rsidRPr="002F0A42" w:rsidRDefault="00737BC0" w:rsidP="002F0A42">
      <w:pPr>
        <w:spacing w:after="0" w:line="240" w:lineRule="auto"/>
        <w:rPr>
          <w:rFonts w:ascii="Arial" w:hAnsi="Arial" w:cs="Arial"/>
          <w:b/>
        </w:rPr>
      </w:pPr>
      <w:r w:rsidRPr="002F0A42">
        <w:rPr>
          <w:rFonts w:ascii="Arial" w:hAnsi="Arial" w:cs="Arial"/>
          <w:b/>
        </w:rPr>
        <w:t>De werkgever</w:t>
      </w:r>
    </w:p>
    <w:p w14:paraId="40A213D2" w14:textId="77777777" w:rsidR="00737BC0" w:rsidRPr="002F0A42" w:rsidRDefault="00737BC0" w:rsidP="002F0A42">
      <w:pPr>
        <w:spacing w:after="0" w:line="240" w:lineRule="auto"/>
        <w:rPr>
          <w:rFonts w:ascii="Arial" w:hAnsi="Arial" w:cs="Arial"/>
        </w:rPr>
      </w:pPr>
    </w:p>
    <w:p w14:paraId="24DF3802" w14:textId="77777777" w:rsidR="00737BC0" w:rsidRPr="002F0A42" w:rsidRDefault="00737BC0" w:rsidP="002F0A42">
      <w:pPr>
        <w:spacing w:after="0" w:line="240" w:lineRule="auto"/>
        <w:rPr>
          <w:rFonts w:ascii="Arial" w:hAnsi="Arial" w:cs="Arial"/>
        </w:rPr>
      </w:pPr>
      <w:r w:rsidRPr="002F0A42">
        <w:rPr>
          <w:rFonts w:ascii="Arial" w:hAnsi="Arial" w:cs="Arial"/>
        </w:rPr>
        <w:t>Namens deze: de heer. N.M.H. Hoefsmit</w:t>
      </w:r>
    </w:p>
    <w:p w14:paraId="22745A9A" w14:textId="77777777" w:rsidR="00737BC0" w:rsidRPr="002F0A42" w:rsidRDefault="00737BC0" w:rsidP="002F0A42">
      <w:pPr>
        <w:spacing w:after="0" w:line="240" w:lineRule="auto"/>
        <w:rPr>
          <w:rFonts w:ascii="Arial" w:hAnsi="Arial" w:cs="Arial"/>
        </w:rPr>
      </w:pPr>
    </w:p>
    <w:p w14:paraId="64C4906C" w14:textId="77777777" w:rsidR="00737BC0" w:rsidRDefault="00737BC0" w:rsidP="002F0A42">
      <w:pPr>
        <w:spacing w:after="0" w:line="240" w:lineRule="auto"/>
        <w:rPr>
          <w:rFonts w:ascii="Arial" w:hAnsi="Arial" w:cs="Arial"/>
        </w:rPr>
      </w:pPr>
    </w:p>
    <w:p w14:paraId="63E56E34" w14:textId="77777777" w:rsidR="002F0A42" w:rsidRDefault="002F0A42" w:rsidP="002F0A42">
      <w:pPr>
        <w:spacing w:after="0" w:line="240" w:lineRule="auto"/>
        <w:rPr>
          <w:rFonts w:ascii="Arial" w:hAnsi="Arial" w:cs="Arial"/>
        </w:rPr>
      </w:pPr>
    </w:p>
    <w:p w14:paraId="73C19B1A" w14:textId="77777777" w:rsidR="002F0A42" w:rsidRDefault="002F0A42" w:rsidP="002F0A42">
      <w:pPr>
        <w:spacing w:after="0" w:line="240" w:lineRule="auto"/>
        <w:rPr>
          <w:rFonts w:ascii="Arial" w:hAnsi="Arial" w:cs="Arial"/>
        </w:rPr>
      </w:pPr>
    </w:p>
    <w:p w14:paraId="656828F5" w14:textId="77777777" w:rsidR="002F0A42" w:rsidRDefault="002F0A42" w:rsidP="002F0A42">
      <w:pPr>
        <w:spacing w:after="0" w:line="240" w:lineRule="auto"/>
        <w:rPr>
          <w:rFonts w:ascii="Arial" w:hAnsi="Arial" w:cs="Arial"/>
        </w:rPr>
      </w:pPr>
    </w:p>
    <w:p w14:paraId="67F82A39" w14:textId="77777777" w:rsidR="002F0A42" w:rsidRPr="002F0A42" w:rsidRDefault="002F0A42" w:rsidP="002F0A42">
      <w:pPr>
        <w:spacing w:after="0" w:line="240" w:lineRule="auto"/>
        <w:rPr>
          <w:rFonts w:ascii="Arial" w:hAnsi="Arial" w:cs="Arial"/>
        </w:rPr>
      </w:pPr>
    </w:p>
    <w:p w14:paraId="3678CA23" w14:textId="77777777" w:rsidR="00737BC0" w:rsidRPr="002F0A42" w:rsidRDefault="00737BC0" w:rsidP="002F0A42">
      <w:pPr>
        <w:spacing w:after="0" w:line="240" w:lineRule="auto"/>
        <w:rPr>
          <w:rFonts w:ascii="Arial" w:hAnsi="Arial" w:cs="Arial"/>
        </w:rPr>
      </w:pPr>
    </w:p>
    <w:p w14:paraId="52EF7D1A" w14:textId="552C9D9E" w:rsidR="00737BC0" w:rsidRPr="00E8613D" w:rsidRDefault="00E8613D" w:rsidP="00E8613D">
      <w:pPr>
        <w:pStyle w:val="Kop1"/>
        <w:spacing w:before="0" w:line="240" w:lineRule="auto"/>
        <w:rPr>
          <w:rFonts w:ascii="Arial" w:hAnsi="Arial" w:cs="Arial"/>
        </w:rPr>
      </w:pPr>
      <w:bookmarkStart w:id="2" w:name="_Toc127261913"/>
      <w:r>
        <w:rPr>
          <w:rFonts w:ascii="Arial" w:hAnsi="Arial" w:cs="Arial"/>
        </w:rPr>
        <w:t>DE</w:t>
      </w:r>
      <w:r w:rsidR="00737BC0" w:rsidRPr="00E8613D">
        <w:rPr>
          <w:rFonts w:ascii="Arial" w:hAnsi="Arial" w:cs="Arial"/>
        </w:rPr>
        <w:t xml:space="preserve"> </w:t>
      </w:r>
      <w:r>
        <w:rPr>
          <w:rFonts w:ascii="Arial" w:hAnsi="Arial" w:cs="Arial"/>
        </w:rPr>
        <w:t>ORGANISATIES VAN WERKNEMERS</w:t>
      </w:r>
      <w:bookmarkEnd w:id="2"/>
    </w:p>
    <w:p w14:paraId="489F26DC" w14:textId="77777777" w:rsidR="003328DD" w:rsidRDefault="003328DD" w:rsidP="002F0A42">
      <w:pPr>
        <w:spacing w:after="0" w:line="240" w:lineRule="auto"/>
        <w:rPr>
          <w:rFonts w:ascii="Arial" w:hAnsi="Arial" w:cs="Arial"/>
          <w:b/>
        </w:rPr>
      </w:pPr>
    </w:p>
    <w:p w14:paraId="1CA2ACA7" w14:textId="77777777" w:rsidR="003328DD" w:rsidRDefault="003328DD" w:rsidP="002F0A42">
      <w:pPr>
        <w:spacing w:after="0" w:line="240" w:lineRule="auto"/>
        <w:rPr>
          <w:rFonts w:ascii="Arial" w:hAnsi="Arial" w:cs="Arial"/>
          <w:b/>
        </w:rPr>
      </w:pPr>
    </w:p>
    <w:p w14:paraId="27C63745" w14:textId="77777777" w:rsidR="003328DD" w:rsidRDefault="003328DD" w:rsidP="002F0A42">
      <w:pPr>
        <w:spacing w:after="0" w:line="240" w:lineRule="auto"/>
        <w:rPr>
          <w:rFonts w:ascii="Arial" w:hAnsi="Arial" w:cs="Arial"/>
          <w:b/>
        </w:rPr>
      </w:pPr>
    </w:p>
    <w:p w14:paraId="7A43192C" w14:textId="77777777" w:rsidR="003328DD" w:rsidRPr="002F0A42" w:rsidRDefault="003328DD" w:rsidP="002F0A42">
      <w:pPr>
        <w:spacing w:after="0" w:line="240" w:lineRule="auto"/>
        <w:rPr>
          <w:rFonts w:ascii="Arial" w:hAnsi="Arial" w:cs="Arial"/>
          <w:b/>
        </w:rPr>
      </w:pPr>
    </w:p>
    <w:p w14:paraId="7B299548" w14:textId="77777777" w:rsidR="00737BC0" w:rsidRPr="002F0A42" w:rsidRDefault="00737BC0" w:rsidP="002F0A42">
      <w:pPr>
        <w:spacing w:after="0" w:line="240" w:lineRule="auto"/>
        <w:rPr>
          <w:rFonts w:ascii="Arial" w:hAnsi="Arial" w:cs="Arial"/>
        </w:rPr>
      </w:pPr>
    </w:p>
    <w:p w14:paraId="0550E55E" w14:textId="77777777" w:rsidR="00737BC0" w:rsidRPr="002F0A42" w:rsidRDefault="00737BC0" w:rsidP="002F0A42">
      <w:pPr>
        <w:spacing w:after="0" w:line="240" w:lineRule="auto"/>
        <w:rPr>
          <w:rFonts w:ascii="Arial" w:hAnsi="Arial" w:cs="Arial"/>
        </w:rPr>
      </w:pPr>
      <w:r w:rsidRPr="002F0A42">
        <w:rPr>
          <w:rFonts w:ascii="Arial" w:hAnsi="Arial" w:cs="Arial"/>
        </w:rPr>
        <w:t xml:space="preserve">Namens FNV, onderdeel Zorg en Welzijn: de heer J. den Ouden </w:t>
      </w:r>
      <w:r w:rsidRPr="002F0A42">
        <w:rPr>
          <w:rFonts w:ascii="Arial" w:hAnsi="Arial" w:cs="Arial"/>
        </w:rPr>
        <w:tab/>
      </w:r>
      <w:r w:rsidRPr="002F0A42">
        <w:rPr>
          <w:rFonts w:ascii="Arial" w:hAnsi="Arial" w:cs="Arial"/>
        </w:rPr>
        <w:tab/>
      </w:r>
    </w:p>
    <w:p w14:paraId="0B7C0485" w14:textId="77777777" w:rsidR="00737BC0" w:rsidRPr="002F0A42" w:rsidRDefault="00737BC0" w:rsidP="002F0A42">
      <w:pPr>
        <w:spacing w:after="0" w:line="240" w:lineRule="auto"/>
        <w:rPr>
          <w:rFonts w:ascii="Arial" w:hAnsi="Arial" w:cs="Arial"/>
        </w:rPr>
      </w:pPr>
    </w:p>
    <w:p w14:paraId="2FC60CBA" w14:textId="77777777" w:rsidR="00737BC0" w:rsidRPr="002F0A42" w:rsidRDefault="00737BC0" w:rsidP="002F0A42">
      <w:pPr>
        <w:spacing w:after="0" w:line="240" w:lineRule="auto"/>
        <w:rPr>
          <w:rFonts w:ascii="Arial" w:hAnsi="Arial" w:cs="Arial"/>
        </w:rPr>
      </w:pPr>
    </w:p>
    <w:p w14:paraId="5BE30E11" w14:textId="77777777" w:rsidR="00737BC0" w:rsidRDefault="00737BC0" w:rsidP="002F0A42">
      <w:pPr>
        <w:spacing w:after="0" w:line="240" w:lineRule="auto"/>
        <w:rPr>
          <w:rFonts w:ascii="Arial" w:hAnsi="Arial" w:cs="Arial"/>
        </w:rPr>
      </w:pPr>
    </w:p>
    <w:p w14:paraId="309F7B7E" w14:textId="77777777" w:rsidR="002F0A42" w:rsidRPr="002F0A42" w:rsidRDefault="002F0A42" w:rsidP="002F0A42">
      <w:pPr>
        <w:spacing w:after="0" w:line="240" w:lineRule="auto"/>
        <w:rPr>
          <w:rFonts w:ascii="Arial" w:hAnsi="Arial" w:cs="Arial"/>
        </w:rPr>
      </w:pPr>
    </w:p>
    <w:p w14:paraId="71515807" w14:textId="77777777" w:rsidR="00737BC0" w:rsidRPr="002F0A42" w:rsidRDefault="00737BC0" w:rsidP="002F0A42">
      <w:pPr>
        <w:spacing w:after="0" w:line="240" w:lineRule="auto"/>
        <w:rPr>
          <w:rFonts w:ascii="Arial" w:hAnsi="Arial" w:cs="Arial"/>
        </w:rPr>
      </w:pPr>
    </w:p>
    <w:p w14:paraId="58AAFAC7" w14:textId="77777777" w:rsidR="00737BC0" w:rsidRPr="002F0A42" w:rsidRDefault="00737BC0" w:rsidP="002F0A42">
      <w:pPr>
        <w:spacing w:after="0" w:line="240" w:lineRule="auto"/>
        <w:rPr>
          <w:rFonts w:ascii="Arial" w:hAnsi="Arial" w:cs="Arial"/>
        </w:rPr>
      </w:pPr>
      <w:r w:rsidRPr="002F0A42">
        <w:rPr>
          <w:rFonts w:ascii="Arial" w:hAnsi="Arial" w:cs="Arial"/>
        </w:rPr>
        <w:t>Namens CNV Zorg en Welzijn, onderdeel van CNV Connectief: de heer J. Veldt</w:t>
      </w:r>
    </w:p>
    <w:p w14:paraId="32639669" w14:textId="77777777" w:rsidR="00737BC0" w:rsidRPr="002F0A42" w:rsidRDefault="00737BC0" w:rsidP="002F0A42">
      <w:pPr>
        <w:spacing w:after="0" w:line="240" w:lineRule="auto"/>
        <w:rPr>
          <w:rFonts w:ascii="Arial" w:hAnsi="Arial" w:cs="Arial"/>
        </w:rPr>
      </w:pPr>
    </w:p>
    <w:p w14:paraId="318E061F" w14:textId="77777777" w:rsidR="00737BC0" w:rsidRDefault="00737BC0" w:rsidP="002F0A42">
      <w:pPr>
        <w:spacing w:after="0" w:line="240" w:lineRule="auto"/>
        <w:rPr>
          <w:rFonts w:ascii="Arial" w:hAnsi="Arial" w:cs="Arial"/>
        </w:rPr>
      </w:pPr>
    </w:p>
    <w:p w14:paraId="308DB425" w14:textId="77777777" w:rsidR="002F0A42" w:rsidRPr="002F0A42" w:rsidRDefault="002F0A42" w:rsidP="002F0A42">
      <w:pPr>
        <w:spacing w:after="0" w:line="240" w:lineRule="auto"/>
        <w:rPr>
          <w:rFonts w:ascii="Arial" w:hAnsi="Arial" w:cs="Arial"/>
        </w:rPr>
      </w:pPr>
    </w:p>
    <w:p w14:paraId="4744C3F6" w14:textId="77777777" w:rsidR="00737BC0" w:rsidRPr="002F0A42" w:rsidRDefault="00737BC0" w:rsidP="002F0A42">
      <w:pPr>
        <w:spacing w:after="0" w:line="240" w:lineRule="auto"/>
        <w:rPr>
          <w:rFonts w:ascii="Arial" w:hAnsi="Arial" w:cs="Arial"/>
        </w:rPr>
      </w:pPr>
    </w:p>
    <w:p w14:paraId="341E8A03" w14:textId="77777777" w:rsidR="00737BC0" w:rsidRPr="002F0A42" w:rsidRDefault="00737BC0" w:rsidP="002F0A42">
      <w:pPr>
        <w:spacing w:after="0" w:line="240" w:lineRule="auto"/>
        <w:rPr>
          <w:rFonts w:ascii="Arial" w:hAnsi="Arial" w:cs="Arial"/>
        </w:rPr>
      </w:pPr>
    </w:p>
    <w:p w14:paraId="12A1602C" w14:textId="77777777" w:rsidR="00737BC0" w:rsidRPr="002F0A42" w:rsidRDefault="00737BC0" w:rsidP="002F0A42">
      <w:pPr>
        <w:spacing w:after="0" w:line="240" w:lineRule="auto"/>
        <w:rPr>
          <w:rFonts w:ascii="Arial" w:hAnsi="Arial" w:cs="Arial"/>
        </w:rPr>
      </w:pPr>
      <w:r w:rsidRPr="002F0A42">
        <w:rPr>
          <w:rFonts w:ascii="Arial" w:hAnsi="Arial" w:cs="Arial"/>
        </w:rPr>
        <w:t>Namens FBZ, Federatie van Beroepsorganisaties in de Zorg en daaraan gerelateerd onderwijs en onderzoek: mevrouw J.H.M. Klerks</w:t>
      </w:r>
    </w:p>
    <w:p w14:paraId="53F32B9C" w14:textId="77777777" w:rsidR="00737BC0" w:rsidRDefault="00737BC0" w:rsidP="002F0A42">
      <w:pPr>
        <w:spacing w:after="0" w:line="240" w:lineRule="auto"/>
        <w:rPr>
          <w:rFonts w:ascii="Arial" w:hAnsi="Arial" w:cs="Arial"/>
        </w:rPr>
      </w:pPr>
    </w:p>
    <w:p w14:paraId="32DCDF48" w14:textId="77777777" w:rsidR="002F0A42" w:rsidRPr="002F0A42" w:rsidRDefault="002F0A42" w:rsidP="002F0A42">
      <w:pPr>
        <w:spacing w:after="0" w:line="240" w:lineRule="auto"/>
        <w:rPr>
          <w:rFonts w:ascii="Arial" w:hAnsi="Arial" w:cs="Arial"/>
        </w:rPr>
      </w:pPr>
    </w:p>
    <w:p w14:paraId="5E6E9E4D" w14:textId="77777777" w:rsidR="00737BC0" w:rsidRPr="002F0A42" w:rsidRDefault="00737BC0" w:rsidP="002F0A42">
      <w:pPr>
        <w:spacing w:after="0" w:line="240" w:lineRule="auto"/>
        <w:rPr>
          <w:rFonts w:ascii="Arial" w:hAnsi="Arial" w:cs="Arial"/>
        </w:rPr>
      </w:pPr>
    </w:p>
    <w:p w14:paraId="54BBE54F" w14:textId="77777777" w:rsidR="00737BC0" w:rsidRPr="002F0A42" w:rsidRDefault="00737BC0" w:rsidP="002F0A42">
      <w:pPr>
        <w:spacing w:after="0" w:line="240" w:lineRule="auto"/>
        <w:rPr>
          <w:rFonts w:ascii="Arial" w:hAnsi="Arial" w:cs="Arial"/>
        </w:rPr>
      </w:pPr>
    </w:p>
    <w:p w14:paraId="4758F2C6" w14:textId="77777777" w:rsidR="00737BC0" w:rsidRPr="002F0A42" w:rsidRDefault="00737BC0" w:rsidP="002F0A42">
      <w:pPr>
        <w:spacing w:after="0" w:line="240" w:lineRule="auto"/>
        <w:rPr>
          <w:rFonts w:ascii="Arial" w:hAnsi="Arial" w:cs="Arial"/>
        </w:rPr>
      </w:pPr>
      <w:r w:rsidRPr="002F0A42">
        <w:rPr>
          <w:rFonts w:ascii="Arial" w:hAnsi="Arial" w:cs="Arial"/>
        </w:rPr>
        <w:t>Namens NU’91, beroepsorganisatie van de Verpleging en Verzorging: de heer M. Froklage</w:t>
      </w:r>
    </w:p>
    <w:p w14:paraId="3A665F0F" w14:textId="77777777" w:rsidR="00737BC0" w:rsidRPr="002F0A42" w:rsidRDefault="00737BC0" w:rsidP="002F0A42">
      <w:pPr>
        <w:spacing w:after="0" w:line="240" w:lineRule="auto"/>
        <w:rPr>
          <w:rFonts w:ascii="Arial" w:hAnsi="Arial" w:cs="Arial"/>
        </w:rPr>
      </w:pPr>
    </w:p>
    <w:p w14:paraId="0459A715" w14:textId="77777777" w:rsidR="00737BC0" w:rsidRDefault="00737BC0" w:rsidP="002F0A42">
      <w:pPr>
        <w:spacing w:after="0" w:line="240" w:lineRule="auto"/>
        <w:rPr>
          <w:rFonts w:ascii="Arial" w:hAnsi="Arial" w:cs="Arial"/>
        </w:rPr>
      </w:pPr>
    </w:p>
    <w:p w14:paraId="7E6B81EE" w14:textId="77777777" w:rsidR="002F0A42" w:rsidRPr="002F0A42" w:rsidRDefault="002F0A42" w:rsidP="002F0A42">
      <w:pPr>
        <w:spacing w:after="0" w:line="240" w:lineRule="auto"/>
        <w:rPr>
          <w:rFonts w:ascii="Arial" w:hAnsi="Arial" w:cs="Arial"/>
        </w:rPr>
      </w:pPr>
    </w:p>
    <w:p w14:paraId="7D64753A" w14:textId="77777777" w:rsidR="00737BC0" w:rsidRPr="002F0A42" w:rsidRDefault="00737BC0" w:rsidP="002F0A42">
      <w:pPr>
        <w:spacing w:after="0" w:line="240" w:lineRule="auto"/>
        <w:rPr>
          <w:rFonts w:ascii="Arial" w:hAnsi="Arial" w:cs="Arial"/>
        </w:rPr>
      </w:pPr>
    </w:p>
    <w:p w14:paraId="11F23652" w14:textId="77777777" w:rsidR="00737BC0" w:rsidRPr="002F0A42" w:rsidRDefault="00737BC0" w:rsidP="002F0A42">
      <w:pPr>
        <w:spacing w:after="0" w:line="240" w:lineRule="auto"/>
        <w:rPr>
          <w:rFonts w:ascii="Arial" w:hAnsi="Arial" w:cs="Arial"/>
        </w:rPr>
      </w:pPr>
    </w:p>
    <w:p w14:paraId="141AB232" w14:textId="77777777" w:rsidR="00737BC0" w:rsidRPr="002F0A42" w:rsidRDefault="00737BC0" w:rsidP="002F0A42">
      <w:pPr>
        <w:spacing w:after="0" w:line="240" w:lineRule="auto"/>
        <w:rPr>
          <w:rFonts w:ascii="Arial" w:hAnsi="Arial" w:cs="Arial"/>
        </w:rPr>
      </w:pPr>
      <w:r w:rsidRPr="002F0A42">
        <w:rPr>
          <w:rFonts w:ascii="Arial" w:hAnsi="Arial" w:cs="Arial"/>
        </w:rPr>
        <w:t>Namens RMU, Reformatorisch Maatschappelijke Unie van Werknemers: mevrouw M. Blonk</w:t>
      </w:r>
    </w:p>
    <w:p w14:paraId="5F32E9CD" w14:textId="77777777" w:rsidR="00737BC0" w:rsidRPr="002F0A42" w:rsidRDefault="00737BC0" w:rsidP="002F0A42">
      <w:pPr>
        <w:spacing w:after="0" w:line="240" w:lineRule="auto"/>
        <w:rPr>
          <w:rFonts w:ascii="Arial" w:hAnsi="Arial" w:cs="Arial"/>
        </w:rPr>
      </w:pPr>
    </w:p>
    <w:p w14:paraId="3F403BCF" w14:textId="77777777" w:rsidR="00737BC0" w:rsidRDefault="00737BC0" w:rsidP="002F0A42">
      <w:pPr>
        <w:spacing w:after="0" w:line="240" w:lineRule="auto"/>
        <w:rPr>
          <w:rFonts w:ascii="Arial" w:hAnsi="Arial" w:cs="Arial"/>
        </w:rPr>
      </w:pPr>
    </w:p>
    <w:p w14:paraId="1E4341FA" w14:textId="77777777" w:rsidR="002F0A42" w:rsidRDefault="002F0A42" w:rsidP="002F0A42">
      <w:pPr>
        <w:spacing w:after="0" w:line="240" w:lineRule="auto"/>
        <w:rPr>
          <w:rFonts w:ascii="Arial" w:hAnsi="Arial" w:cs="Arial"/>
        </w:rPr>
      </w:pPr>
      <w:r>
        <w:rPr>
          <w:rFonts w:ascii="Arial" w:hAnsi="Arial" w:cs="Arial"/>
        </w:rPr>
        <w:br w:type="page"/>
      </w:r>
    </w:p>
    <w:p w14:paraId="1546DC21" w14:textId="77777777" w:rsidR="00737BC0" w:rsidRPr="002F0A42" w:rsidRDefault="00737BC0" w:rsidP="002F0A42">
      <w:pPr>
        <w:pStyle w:val="Kop1"/>
        <w:spacing w:before="0" w:line="240" w:lineRule="auto"/>
        <w:rPr>
          <w:rFonts w:ascii="Arial" w:hAnsi="Arial" w:cs="Arial"/>
        </w:rPr>
      </w:pPr>
      <w:bookmarkStart w:id="3" w:name="_Toc127261914"/>
      <w:r w:rsidRPr="002F0A42">
        <w:rPr>
          <w:rFonts w:ascii="Arial" w:hAnsi="Arial" w:cs="Arial"/>
        </w:rPr>
        <w:lastRenderedPageBreak/>
        <w:t>BEGRIPSBEPALINGEN</w:t>
      </w:r>
      <w:bookmarkEnd w:id="3"/>
    </w:p>
    <w:p w14:paraId="5A779C54" w14:textId="77777777" w:rsidR="00737BC0" w:rsidRPr="002F0A42" w:rsidRDefault="00737BC0" w:rsidP="002F0A42">
      <w:pPr>
        <w:spacing w:after="0" w:line="240" w:lineRule="auto"/>
        <w:rPr>
          <w:rFonts w:ascii="Arial" w:hAnsi="Arial" w:cs="Arial"/>
        </w:rPr>
      </w:pPr>
    </w:p>
    <w:p w14:paraId="39B52127" w14:textId="77777777" w:rsidR="00737BC0" w:rsidRPr="002F0A42" w:rsidRDefault="00737BC0" w:rsidP="002F0A42">
      <w:pPr>
        <w:spacing w:after="0" w:line="240" w:lineRule="auto"/>
        <w:rPr>
          <w:rFonts w:ascii="Arial" w:hAnsi="Arial" w:cs="Arial"/>
        </w:rPr>
      </w:pPr>
    </w:p>
    <w:p w14:paraId="74C59873" w14:textId="77777777" w:rsidR="00737BC0" w:rsidRPr="002F0A42" w:rsidRDefault="00737BC0" w:rsidP="002F0A42">
      <w:pPr>
        <w:spacing w:after="0" w:line="240" w:lineRule="auto"/>
        <w:rPr>
          <w:rFonts w:ascii="Arial" w:hAnsi="Arial" w:cs="Arial"/>
          <w:b/>
        </w:rPr>
      </w:pPr>
      <w:r w:rsidRPr="002F0A42">
        <w:rPr>
          <w:rFonts w:ascii="Arial" w:hAnsi="Arial" w:cs="Arial"/>
          <w:b/>
        </w:rPr>
        <w:t>Afspiegelingsbeginsel</w:t>
      </w:r>
    </w:p>
    <w:p w14:paraId="5B767853" w14:textId="77777777" w:rsidR="00737BC0" w:rsidRPr="002F0A42" w:rsidRDefault="00737BC0" w:rsidP="002F0A42">
      <w:pPr>
        <w:spacing w:after="0" w:line="240" w:lineRule="auto"/>
        <w:rPr>
          <w:rFonts w:ascii="Arial" w:hAnsi="Arial" w:cs="Arial"/>
        </w:rPr>
      </w:pPr>
      <w:r w:rsidRPr="002F0A42">
        <w:rPr>
          <w:rFonts w:ascii="Arial" w:hAnsi="Arial" w:cs="Arial"/>
        </w:rPr>
        <w:t>Het conform de vigerende Ontslagregeling verplichte criterium  om de volgorde van plaatsing en boventalligheid van werknemers op uitwisselbare functies bij organisatiewijzigingen te bepalen. Het uitgangspunt van dit sociaal plan is het voorkomen van gedwongen ontslag. Dit geeft de vrijheid om in afwijking van de Ontslagregeling het bereik van de organisatiewijziging anders vast te stellen dan de ‘bedrijfsvestiging’. Het vaststellen van het bereik van de organisatiewijziging wordt per organisatiewijziging vastgesteld. Dit wordt het reorganisatiegebied genoemd.</w:t>
      </w:r>
    </w:p>
    <w:p w14:paraId="6AF2EE6D" w14:textId="77777777" w:rsidR="00737BC0" w:rsidRPr="002F0A42" w:rsidRDefault="00737BC0" w:rsidP="002F0A42">
      <w:pPr>
        <w:spacing w:after="0" w:line="240" w:lineRule="auto"/>
        <w:rPr>
          <w:rFonts w:ascii="Arial" w:hAnsi="Arial" w:cs="Arial"/>
        </w:rPr>
      </w:pPr>
    </w:p>
    <w:p w14:paraId="04B1C97B" w14:textId="77777777" w:rsidR="00737BC0" w:rsidRPr="002F0A42" w:rsidRDefault="00737BC0" w:rsidP="002F0A42">
      <w:pPr>
        <w:spacing w:after="0" w:line="240" w:lineRule="auto"/>
        <w:rPr>
          <w:rFonts w:ascii="Arial" w:hAnsi="Arial" w:cs="Arial"/>
          <w:b/>
        </w:rPr>
      </w:pPr>
      <w:r w:rsidRPr="002F0A42">
        <w:rPr>
          <w:rFonts w:ascii="Arial" w:hAnsi="Arial" w:cs="Arial"/>
          <w:b/>
        </w:rPr>
        <w:t>Anciënniteit</w:t>
      </w:r>
    </w:p>
    <w:p w14:paraId="338B2D28" w14:textId="77777777" w:rsidR="00737BC0" w:rsidRPr="002F0A42" w:rsidRDefault="00737BC0" w:rsidP="002F0A42">
      <w:pPr>
        <w:spacing w:after="0" w:line="240" w:lineRule="auto"/>
        <w:rPr>
          <w:rFonts w:ascii="Arial" w:hAnsi="Arial" w:cs="Arial"/>
        </w:rPr>
      </w:pPr>
      <w:r w:rsidRPr="002F0A42">
        <w:rPr>
          <w:rFonts w:ascii="Arial" w:hAnsi="Arial" w:cs="Arial"/>
        </w:rPr>
        <w:t>De tijd die de werknemer aaneensluitend heeft gewerkt bij werkgever en diens rechtsvoorganger(s). Bij een onderbreking van het dienstverband van maximaal zes maanden wordt de diensttijd voor en na de onderbreking als aaneensluitend bij elkaar opgeteld; de duur van de onderbreking zelf wordt niet meegeteld.</w:t>
      </w:r>
    </w:p>
    <w:p w14:paraId="7D501738" w14:textId="77777777" w:rsidR="00737BC0" w:rsidRPr="002F0A42" w:rsidRDefault="00737BC0" w:rsidP="002F0A42">
      <w:pPr>
        <w:spacing w:after="0" w:line="240" w:lineRule="auto"/>
        <w:rPr>
          <w:rFonts w:ascii="Arial" w:hAnsi="Arial" w:cs="Arial"/>
        </w:rPr>
      </w:pPr>
    </w:p>
    <w:p w14:paraId="0497A852" w14:textId="77777777" w:rsidR="00737BC0" w:rsidRPr="002F0A42" w:rsidRDefault="00737BC0" w:rsidP="002F0A42">
      <w:pPr>
        <w:spacing w:after="0" w:line="240" w:lineRule="auto"/>
        <w:rPr>
          <w:rFonts w:ascii="Arial" w:hAnsi="Arial" w:cs="Arial"/>
          <w:b/>
        </w:rPr>
      </w:pPr>
      <w:r w:rsidRPr="002F0A42">
        <w:rPr>
          <w:rFonts w:ascii="Arial" w:hAnsi="Arial" w:cs="Arial"/>
          <w:b/>
        </w:rPr>
        <w:t>Bovenformatieve plaatsing</w:t>
      </w:r>
    </w:p>
    <w:p w14:paraId="492117B2" w14:textId="77777777" w:rsidR="00737BC0" w:rsidRPr="002F0A42" w:rsidRDefault="00737BC0" w:rsidP="002F0A42">
      <w:pPr>
        <w:spacing w:after="0" w:line="240" w:lineRule="auto"/>
        <w:rPr>
          <w:rFonts w:ascii="Arial" w:hAnsi="Arial" w:cs="Arial"/>
        </w:rPr>
      </w:pPr>
      <w:r w:rsidRPr="002F0A42">
        <w:rPr>
          <w:rFonts w:ascii="Arial" w:hAnsi="Arial" w:cs="Arial"/>
        </w:rPr>
        <w:t xml:space="preserve">Van bovenformatieve plaatsing is sprake als een werknemer, als gevolg van een organisatiewijziging, wordt geplaatst op een functie die qua aantal boven het aantal begrote functies uitkomt, omdat binnen afzienbare termijn (in principe één jaar) binnen deze functiegroep een vacature wordt voorzien. De werknemer is niet boventallig en wordt derhalve definitief geplaatst. De organisatie voorziet in tijdelijke financiering van deze functie. Bovenformatieve plaatsing geschiedt conform het afspiegelingsbeginsel. De werknemer die bovenformatief is geplaatst, heeft dezelfde rechten en plichten als bij plaatsing binnen de formatie. </w:t>
      </w:r>
    </w:p>
    <w:p w14:paraId="1596F390" w14:textId="77777777" w:rsidR="00737BC0" w:rsidRPr="002F0A42" w:rsidRDefault="00737BC0" w:rsidP="002F0A42">
      <w:pPr>
        <w:spacing w:after="0" w:line="240" w:lineRule="auto"/>
        <w:rPr>
          <w:rFonts w:ascii="Arial" w:hAnsi="Arial" w:cs="Arial"/>
        </w:rPr>
      </w:pPr>
    </w:p>
    <w:p w14:paraId="5B0AA45E" w14:textId="77777777" w:rsidR="00737BC0" w:rsidRPr="002F0A42" w:rsidRDefault="00737BC0" w:rsidP="002F0A42">
      <w:pPr>
        <w:spacing w:after="0" w:line="240" w:lineRule="auto"/>
        <w:rPr>
          <w:rFonts w:ascii="Arial" w:hAnsi="Arial" w:cs="Arial"/>
          <w:b/>
        </w:rPr>
      </w:pPr>
      <w:r w:rsidRPr="002F0A42">
        <w:rPr>
          <w:rFonts w:ascii="Arial" w:hAnsi="Arial" w:cs="Arial"/>
          <w:b/>
        </w:rPr>
        <w:t>Boventallig</w:t>
      </w:r>
    </w:p>
    <w:p w14:paraId="425087CF" w14:textId="77777777" w:rsidR="00737BC0" w:rsidRPr="002F0A42" w:rsidRDefault="00737BC0" w:rsidP="002F0A42">
      <w:pPr>
        <w:spacing w:after="0" w:line="240" w:lineRule="auto"/>
        <w:rPr>
          <w:rFonts w:ascii="Arial" w:hAnsi="Arial" w:cs="Arial"/>
        </w:rPr>
      </w:pPr>
      <w:r w:rsidRPr="002F0A42">
        <w:rPr>
          <w:rFonts w:ascii="Arial" w:hAnsi="Arial" w:cs="Arial"/>
        </w:rPr>
        <w:t>Boventallig is de werknemer aan wie de werkgever schriftelijk heeft bericht dat zijn functie of formatieplaats vervalt als gevolg van een organisatiewijziging die onder de werkingssfeer van dit Doorlopend Sociaal Plan valt en die nog niet herplaatst is in de organisatie. Boventalligverklaring kan niet met terugwerkende kracht plaatsvinden. In voornoemde schriftelijke boventalligverklaring deelt de werkgever mee per welke datum boventalligheid ingaat. Per diezelfde datum start eveneens de termijn voor het Mobiliteitsplan.</w:t>
      </w:r>
    </w:p>
    <w:p w14:paraId="2676EBFD" w14:textId="77777777" w:rsidR="00737BC0" w:rsidRPr="002F0A42" w:rsidRDefault="00737BC0" w:rsidP="002F0A42">
      <w:pPr>
        <w:spacing w:after="0" w:line="240" w:lineRule="auto"/>
        <w:rPr>
          <w:rFonts w:ascii="Arial" w:hAnsi="Arial" w:cs="Arial"/>
        </w:rPr>
      </w:pPr>
    </w:p>
    <w:p w14:paraId="3B480FF1" w14:textId="77777777" w:rsidR="00737BC0" w:rsidRPr="002F0A42" w:rsidRDefault="00737BC0" w:rsidP="002F0A42">
      <w:pPr>
        <w:spacing w:after="0" w:line="240" w:lineRule="auto"/>
        <w:rPr>
          <w:rFonts w:ascii="Arial" w:hAnsi="Arial" w:cs="Arial"/>
          <w:b/>
        </w:rPr>
      </w:pPr>
      <w:r w:rsidRPr="002F0A42">
        <w:rPr>
          <w:rFonts w:ascii="Arial" w:hAnsi="Arial" w:cs="Arial"/>
          <w:b/>
        </w:rPr>
        <w:t>CAO</w:t>
      </w:r>
    </w:p>
    <w:p w14:paraId="569871E2" w14:textId="109B049D" w:rsidR="00737BC0" w:rsidRPr="002F0A42" w:rsidRDefault="00737BC0" w:rsidP="002F0A42">
      <w:pPr>
        <w:spacing w:after="0" w:line="240" w:lineRule="auto"/>
        <w:rPr>
          <w:rFonts w:ascii="Arial" w:hAnsi="Arial" w:cs="Arial"/>
        </w:rPr>
      </w:pPr>
      <w:r w:rsidRPr="002F0A42">
        <w:rPr>
          <w:rFonts w:ascii="Arial" w:hAnsi="Arial" w:cs="Arial"/>
        </w:rPr>
        <w:t>De CAO Ziekenhuizen</w:t>
      </w:r>
      <w:r w:rsidR="00E8613D">
        <w:rPr>
          <w:rFonts w:ascii="Arial" w:hAnsi="Arial" w:cs="Arial"/>
        </w:rPr>
        <w:t xml:space="preserve">, </w:t>
      </w:r>
      <w:r w:rsidRPr="002F0A42">
        <w:rPr>
          <w:rFonts w:ascii="Arial" w:hAnsi="Arial" w:cs="Arial"/>
        </w:rPr>
        <w:t>waaronder ook de Arbeidsvoorwaardenregeling Medisch Specialisten (AMS)</w:t>
      </w:r>
      <w:r w:rsidR="00E8613D">
        <w:rPr>
          <w:rFonts w:ascii="Arial" w:hAnsi="Arial" w:cs="Arial"/>
        </w:rPr>
        <w:t>.</w:t>
      </w:r>
    </w:p>
    <w:p w14:paraId="3155C312" w14:textId="77777777" w:rsidR="00737BC0" w:rsidRPr="002F0A42" w:rsidRDefault="00737BC0" w:rsidP="002F0A42">
      <w:pPr>
        <w:spacing w:after="0" w:line="240" w:lineRule="auto"/>
        <w:rPr>
          <w:rFonts w:ascii="Arial" w:hAnsi="Arial" w:cs="Arial"/>
        </w:rPr>
      </w:pPr>
    </w:p>
    <w:p w14:paraId="42294675" w14:textId="77777777" w:rsidR="00737BC0" w:rsidRPr="002F0A42" w:rsidRDefault="00737BC0" w:rsidP="002F0A42">
      <w:pPr>
        <w:spacing w:after="0" w:line="240" w:lineRule="auto"/>
        <w:rPr>
          <w:rFonts w:ascii="Arial" w:hAnsi="Arial" w:cs="Arial"/>
          <w:b/>
        </w:rPr>
      </w:pPr>
      <w:r w:rsidRPr="002F0A42">
        <w:rPr>
          <w:rFonts w:ascii="Arial" w:hAnsi="Arial" w:cs="Arial"/>
          <w:b/>
        </w:rPr>
        <w:t>Detacheren</w:t>
      </w:r>
    </w:p>
    <w:p w14:paraId="4480C3D4" w14:textId="77777777" w:rsidR="00737BC0" w:rsidRPr="002F0A42" w:rsidRDefault="00737BC0" w:rsidP="002F0A42">
      <w:pPr>
        <w:spacing w:after="0" w:line="240" w:lineRule="auto"/>
        <w:rPr>
          <w:rFonts w:ascii="Arial" w:hAnsi="Arial" w:cs="Arial"/>
        </w:rPr>
      </w:pPr>
      <w:r w:rsidRPr="002F0A42">
        <w:rPr>
          <w:rFonts w:ascii="Arial" w:hAnsi="Arial" w:cs="Arial"/>
        </w:rPr>
        <w:t>Het met instemming van de werknemer gedurende een bepaalde tijd bij een andere organisatie werkzaam zijn, waarbij het dienstverband met de huidige werkgever en de huidige arbeidsvoorwaarden blijven gehandhaafd.</w:t>
      </w:r>
    </w:p>
    <w:p w14:paraId="1AE5873E" w14:textId="77777777" w:rsidR="00737BC0" w:rsidRPr="002F0A42" w:rsidRDefault="00737BC0" w:rsidP="002F0A42">
      <w:pPr>
        <w:spacing w:after="0" w:line="240" w:lineRule="auto"/>
        <w:rPr>
          <w:rFonts w:ascii="Arial" w:hAnsi="Arial" w:cs="Arial"/>
        </w:rPr>
      </w:pPr>
    </w:p>
    <w:p w14:paraId="72820639" w14:textId="77777777" w:rsidR="00737BC0" w:rsidRPr="002F0A42" w:rsidRDefault="00737BC0" w:rsidP="002F0A42">
      <w:pPr>
        <w:spacing w:after="0" w:line="240" w:lineRule="auto"/>
        <w:rPr>
          <w:rFonts w:ascii="Arial" w:hAnsi="Arial" w:cs="Arial"/>
          <w:b/>
        </w:rPr>
      </w:pPr>
      <w:r w:rsidRPr="002F0A42">
        <w:rPr>
          <w:rFonts w:ascii="Arial" w:hAnsi="Arial" w:cs="Arial"/>
          <w:b/>
        </w:rPr>
        <w:t>Formatieplaatsenplan</w:t>
      </w:r>
    </w:p>
    <w:p w14:paraId="0135BB76" w14:textId="77777777" w:rsidR="00737BC0" w:rsidRPr="002F0A42" w:rsidRDefault="00737BC0" w:rsidP="002F0A42">
      <w:pPr>
        <w:spacing w:after="0" w:line="240" w:lineRule="auto"/>
        <w:rPr>
          <w:rFonts w:ascii="Arial" w:hAnsi="Arial" w:cs="Arial"/>
        </w:rPr>
      </w:pPr>
      <w:r w:rsidRPr="002F0A42">
        <w:rPr>
          <w:rFonts w:ascii="Arial" w:hAnsi="Arial" w:cs="Arial"/>
        </w:rPr>
        <w:t>Een ten behoeve van de nieuwe organisatorische situatie op te stellen indicatief overzicht van functies met een omschrijving van de functie-eisen, het verwachte niveau en inhoud van die functies.</w:t>
      </w:r>
    </w:p>
    <w:p w14:paraId="05655000" w14:textId="77777777" w:rsidR="00737BC0" w:rsidRPr="002F0A42" w:rsidRDefault="00737BC0" w:rsidP="002F0A42">
      <w:pPr>
        <w:spacing w:after="0" w:line="240" w:lineRule="auto"/>
        <w:rPr>
          <w:rFonts w:ascii="Arial" w:hAnsi="Arial" w:cs="Arial"/>
        </w:rPr>
      </w:pPr>
    </w:p>
    <w:p w14:paraId="1ABAB0F9" w14:textId="77777777" w:rsidR="00737BC0" w:rsidRPr="002F0A42" w:rsidRDefault="00737BC0" w:rsidP="002F0A42">
      <w:pPr>
        <w:spacing w:after="0" w:line="240" w:lineRule="auto"/>
        <w:rPr>
          <w:rFonts w:ascii="Arial" w:hAnsi="Arial" w:cs="Arial"/>
          <w:b/>
        </w:rPr>
      </w:pPr>
      <w:r w:rsidRPr="002F0A42">
        <w:rPr>
          <w:rFonts w:ascii="Arial" w:hAnsi="Arial" w:cs="Arial"/>
          <w:b/>
        </w:rPr>
        <w:t>Functieniveau</w:t>
      </w:r>
    </w:p>
    <w:p w14:paraId="0723FC70" w14:textId="77777777" w:rsidR="00737BC0" w:rsidRPr="002F0A42" w:rsidRDefault="00737BC0" w:rsidP="002F0A42">
      <w:pPr>
        <w:spacing w:after="0" w:line="240" w:lineRule="auto"/>
        <w:rPr>
          <w:rFonts w:ascii="Arial" w:hAnsi="Arial" w:cs="Arial"/>
        </w:rPr>
      </w:pPr>
      <w:r w:rsidRPr="002F0A42">
        <w:rPr>
          <w:rFonts w:ascii="Arial" w:hAnsi="Arial" w:cs="Arial"/>
        </w:rPr>
        <w:t>De zwaarte die aan een functie is toegekend conform de Functiewaarderingssystematiek voor de Gezondheidszorg (FWG).</w:t>
      </w:r>
    </w:p>
    <w:p w14:paraId="0A97FCD1" w14:textId="77777777" w:rsidR="00737BC0" w:rsidRPr="002F0A42" w:rsidRDefault="00737BC0" w:rsidP="002F0A42">
      <w:pPr>
        <w:spacing w:after="0" w:line="240" w:lineRule="auto"/>
        <w:rPr>
          <w:rFonts w:ascii="Arial" w:hAnsi="Arial" w:cs="Arial"/>
        </w:rPr>
      </w:pPr>
    </w:p>
    <w:p w14:paraId="03CA8887" w14:textId="77777777" w:rsidR="00737BC0" w:rsidRPr="000E47E5" w:rsidRDefault="00737BC0" w:rsidP="002F0A42">
      <w:pPr>
        <w:spacing w:after="0" w:line="240" w:lineRule="auto"/>
        <w:rPr>
          <w:rFonts w:ascii="Arial" w:hAnsi="Arial" w:cs="Arial"/>
          <w:b/>
        </w:rPr>
      </w:pPr>
      <w:r w:rsidRPr="000E47E5">
        <w:rPr>
          <w:rFonts w:ascii="Arial" w:hAnsi="Arial" w:cs="Arial"/>
          <w:b/>
        </w:rPr>
        <w:lastRenderedPageBreak/>
        <w:t>Geschikte functie</w:t>
      </w:r>
    </w:p>
    <w:p w14:paraId="0BE44D6B" w14:textId="77777777" w:rsidR="00737BC0" w:rsidRPr="002F0A42" w:rsidRDefault="00737BC0" w:rsidP="002F0A42">
      <w:pPr>
        <w:spacing w:after="0" w:line="240" w:lineRule="auto"/>
        <w:rPr>
          <w:rFonts w:ascii="Arial" w:hAnsi="Arial" w:cs="Arial"/>
        </w:rPr>
      </w:pPr>
      <w:r w:rsidRPr="002F0A42">
        <w:rPr>
          <w:rFonts w:ascii="Arial" w:hAnsi="Arial" w:cs="Arial"/>
        </w:rPr>
        <w:t>Een functie die buiten het begrip passende functie valt en qua inhoud en verantwoordelijkheden naar de mening van de werkgever en de werknemer kan worden uitgeoefend en die werknemer bereid is te accepteren.</w:t>
      </w:r>
    </w:p>
    <w:p w14:paraId="507ABDB3" w14:textId="77777777" w:rsidR="00737BC0" w:rsidRPr="002F0A42" w:rsidRDefault="00737BC0" w:rsidP="002F0A42">
      <w:pPr>
        <w:spacing w:after="0" w:line="240" w:lineRule="auto"/>
        <w:rPr>
          <w:rFonts w:ascii="Arial" w:hAnsi="Arial" w:cs="Arial"/>
        </w:rPr>
      </w:pPr>
    </w:p>
    <w:p w14:paraId="0FCC6A96" w14:textId="77777777" w:rsidR="00737BC0" w:rsidRPr="000E47E5" w:rsidRDefault="00737BC0" w:rsidP="002F0A42">
      <w:pPr>
        <w:spacing w:after="0" w:line="240" w:lineRule="auto"/>
        <w:rPr>
          <w:rFonts w:ascii="Arial" w:hAnsi="Arial" w:cs="Arial"/>
          <w:b/>
        </w:rPr>
      </w:pPr>
      <w:r w:rsidRPr="000E47E5">
        <w:rPr>
          <w:rFonts w:ascii="Arial" w:hAnsi="Arial" w:cs="Arial"/>
          <w:b/>
        </w:rPr>
        <w:t>Herplaatsing</w:t>
      </w:r>
    </w:p>
    <w:p w14:paraId="3021C387" w14:textId="77777777" w:rsidR="00737BC0" w:rsidRPr="002F0A42" w:rsidRDefault="00737BC0" w:rsidP="002F0A42">
      <w:pPr>
        <w:spacing w:after="0" w:line="240" w:lineRule="auto"/>
        <w:rPr>
          <w:rFonts w:ascii="Arial" w:hAnsi="Arial" w:cs="Arial"/>
        </w:rPr>
      </w:pPr>
      <w:r w:rsidRPr="002F0A42">
        <w:rPr>
          <w:rFonts w:ascii="Arial" w:hAnsi="Arial" w:cs="Arial"/>
        </w:rPr>
        <w:t>Het herplaatsen van een boventallige werknemer in een andere passende functie.</w:t>
      </w:r>
    </w:p>
    <w:p w14:paraId="1A56CD04" w14:textId="77777777" w:rsidR="00737BC0" w:rsidRPr="002F0A42" w:rsidRDefault="00737BC0" w:rsidP="002F0A42">
      <w:pPr>
        <w:spacing w:after="0" w:line="240" w:lineRule="auto"/>
        <w:rPr>
          <w:rFonts w:ascii="Arial" w:hAnsi="Arial" w:cs="Arial"/>
        </w:rPr>
      </w:pPr>
    </w:p>
    <w:p w14:paraId="0F03C40F" w14:textId="77777777" w:rsidR="00737BC0" w:rsidRPr="000E47E5" w:rsidRDefault="00737BC0" w:rsidP="002F0A42">
      <w:pPr>
        <w:spacing w:after="0" w:line="240" w:lineRule="auto"/>
        <w:rPr>
          <w:rFonts w:ascii="Arial" w:hAnsi="Arial" w:cs="Arial"/>
          <w:b/>
        </w:rPr>
      </w:pPr>
      <w:r w:rsidRPr="000E47E5">
        <w:rPr>
          <w:rFonts w:ascii="Arial" w:hAnsi="Arial" w:cs="Arial"/>
          <w:b/>
        </w:rPr>
        <w:t>Herplaatsingsprocedure</w:t>
      </w:r>
    </w:p>
    <w:p w14:paraId="1E85305E" w14:textId="77777777" w:rsidR="00737BC0" w:rsidRPr="002F0A42" w:rsidRDefault="00737BC0" w:rsidP="002F0A42">
      <w:pPr>
        <w:spacing w:after="0" w:line="240" w:lineRule="auto"/>
        <w:rPr>
          <w:rFonts w:ascii="Arial" w:hAnsi="Arial" w:cs="Arial"/>
        </w:rPr>
      </w:pPr>
      <w:r w:rsidRPr="002F0A42">
        <w:rPr>
          <w:rFonts w:ascii="Arial" w:hAnsi="Arial" w:cs="Arial"/>
        </w:rPr>
        <w:t>De procedure waarbij voor een boventallige werknemer een andere passende functie wordt gezocht, in beginsel binnen de organisatie van werkgever.</w:t>
      </w:r>
    </w:p>
    <w:p w14:paraId="769D5379" w14:textId="77777777" w:rsidR="00737BC0" w:rsidRPr="002F0A42" w:rsidRDefault="00737BC0" w:rsidP="002F0A42">
      <w:pPr>
        <w:spacing w:after="0" w:line="240" w:lineRule="auto"/>
        <w:rPr>
          <w:rFonts w:ascii="Arial" w:hAnsi="Arial" w:cs="Arial"/>
        </w:rPr>
      </w:pPr>
    </w:p>
    <w:p w14:paraId="0C98342F" w14:textId="77777777" w:rsidR="00737BC0" w:rsidRPr="000E47E5" w:rsidRDefault="00737BC0" w:rsidP="002F0A42">
      <w:pPr>
        <w:spacing w:after="0" w:line="240" w:lineRule="auto"/>
        <w:rPr>
          <w:rFonts w:ascii="Arial" w:hAnsi="Arial" w:cs="Arial"/>
          <w:b/>
        </w:rPr>
      </w:pPr>
      <w:r w:rsidRPr="000E47E5">
        <w:rPr>
          <w:rFonts w:ascii="Arial" w:hAnsi="Arial" w:cs="Arial"/>
          <w:b/>
        </w:rPr>
        <w:t>Mobiliteitsplan</w:t>
      </w:r>
    </w:p>
    <w:p w14:paraId="46169FDA" w14:textId="77777777" w:rsidR="00737BC0" w:rsidRPr="002F0A42" w:rsidRDefault="00737BC0" w:rsidP="002F0A42">
      <w:pPr>
        <w:spacing w:after="0" w:line="240" w:lineRule="auto"/>
        <w:rPr>
          <w:rFonts w:ascii="Arial" w:hAnsi="Arial" w:cs="Arial"/>
        </w:rPr>
      </w:pPr>
      <w:r w:rsidRPr="002F0A42">
        <w:rPr>
          <w:rFonts w:ascii="Arial" w:hAnsi="Arial" w:cs="Arial"/>
        </w:rPr>
        <w:t>Een in overleg tussen de boventallige werknemer en werkgever opgesteld individueel plan, gericht op het vinden van een interne passende functie.</w:t>
      </w:r>
    </w:p>
    <w:p w14:paraId="6CFF518C" w14:textId="77777777" w:rsidR="00737BC0" w:rsidRPr="002F0A42" w:rsidRDefault="00737BC0" w:rsidP="002F0A42">
      <w:pPr>
        <w:spacing w:after="0" w:line="240" w:lineRule="auto"/>
        <w:rPr>
          <w:rFonts w:ascii="Arial" w:hAnsi="Arial" w:cs="Arial"/>
        </w:rPr>
      </w:pPr>
    </w:p>
    <w:p w14:paraId="19E86285" w14:textId="77777777" w:rsidR="00737BC0" w:rsidRPr="000E47E5" w:rsidRDefault="00737BC0" w:rsidP="002F0A42">
      <w:pPr>
        <w:spacing w:after="0" w:line="240" w:lineRule="auto"/>
        <w:rPr>
          <w:rFonts w:ascii="Arial" w:hAnsi="Arial" w:cs="Arial"/>
          <w:b/>
        </w:rPr>
      </w:pPr>
      <w:r w:rsidRPr="000E47E5">
        <w:rPr>
          <w:rFonts w:ascii="Arial" w:hAnsi="Arial" w:cs="Arial"/>
          <w:b/>
        </w:rPr>
        <w:t>Nieuwe functie</w:t>
      </w:r>
    </w:p>
    <w:p w14:paraId="03184922" w14:textId="77777777" w:rsidR="00737BC0" w:rsidRPr="002F0A42" w:rsidRDefault="00737BC0" w:rsidP="002F0A42">
      <w:pPr>
        <w:spacing w:after="0" w:line="240" w:lineRule="auto"/>
        <w:rPr>
          <w:rFonts w:ascii="Arial" w:hAnsi="Arial" w:cs="Arial"/>
        </w:rPr>
      </w:pPr>
      <w:r w:rsidRPr="002F0A42">
        <w:rPr>
          <w:rFonts w:ascii="Arial" w:hAnsi="Arial" w:cs="Arial"/>
        </w:rPr>
        <w:t>Een functie die voorafgaand aan het veranderproces niet in het formatieplaatsenplan voorkomt, dan wel die in de plaats komt voor een functie die in de nieuwe organisatiestructuur komt te vervallen. In dit Iaatste geval is sprake van een betekenisvolle wijziging wat betreft de functie-inhoud, de bevoegdheden en verantwoordelijkheden, de functie-eisen of het functieniveau. Een nieuwe functie kan ook passend zijn.</w:t>
      </w:r>
    </w:p>
    <w:p w14:paraId="55BA5566" w14:textId="77777777" w:rsidR="00737BC0" w:rsidRPr="002F0A42" w:rsidRDefault="00737BC0" w:rsidP="002F0A42">
      <w:pPr>
        <w:spacing w:after="0" w:line="240" w:lineRule="auto"/>
        <w:rPr>
          <w:rFonts w:ascii="Arial" w:hAnsi="Arial" w:cs="Arial"/>
        </w:rPr>
      </w:pPr>
    </w:p>
    <w:p w14:paraId="686AFECC" w14:textId="77777777" w:rsidR="00737BC0" w:rsidRPr="000E47E5" w:rsidRDefault="00737BC0" w:rsidP="002F0A42">
      <w:pPr>
        <w:spacing w:after="0" w:line="240" w:lineRule="auto"/>
        <w:rPr>
          <w:rFonts w:ascii="Arial" w:hAnsi="Arial" w:cs="Arial"/>
          <w:b/>
        </w:rPr>
      </w:pPr>
      <w:r w:rsidRPr="000E47E5">
        <w:rPr>
          <w:rFonts w:ascii="Arial" w:hAnsi="Arial" w:cs="Arial"/>
          <w:b/>
        </w:rPr>
        <w:t>Organisatiewijziging</w:t>
      </w:r>
    </w:p>
    <w:p w14:paraId="6BBDD9A8" w14:textId="77777777" w:rsidR="00737BC0" w:rsidRPr="002F0A42" w:rsidRDefault="00737BC0" w:rsidP="002F0A42">
      <w:pPr>
        <w:spacing w:after="0" w:line="240" w:lineRule="auto"/>
        <w:rPr>
          <w:rFonts w:ascii="Arial" w:hAnsi="Arial" w:cs="Arial"/>
        </w:rPr>
      </w:pPr>
      <w:r w:rsidRPr="002F0A42">
        <w:rPr>
          <w:rFonts w:ascii="Arial" w:hAnsi="Arial" w:cs="Arial"/>
        </w:rPr>
        <w:t>Organisatieverandering (bij voorkeur op basis van een samenhangend plan) met sociale gevolgen voor één of meer werknemers. Onder organisatiewijziging wordt mede begrepen: reorganisatie, fusie, samenwerking, overgang van onderneming en/of gehele of gedeeltelijke sluiting.</w:t>
      </w:r>
    </w:p>
    <w:p w14:paraId="6D540467" w14:textId="77777777" w:rsidR="00737BC0" w:rsidRPr="002F0A42" w:rsidRDefault="00737BC0" w:rsidP="002F0A42">
      <w:pPr>
        <w:spacing w:after="0" w:line="240" w:lineRule="auto"/>
        <w:rPr>
          <w:rFonts w:ascii="Arial" w:hAnsi="Arial" w:cs="Arial"/>
        </w:rPr>
      </w:pPr>
    </w:p>
    <w:p w14:paraId="4B39E5B8" w14:textId="77777777" w:rsidR="00737BC0" w:rsidRPr="000E47E5" w:rsidRDefault="00737BC0" w:rsidP="002F0A42">
      <w:pPr>
        <w:spacing w:after="0" w:line="240" w:lineRule="auto"/>
        <w:rPr>
          <w:rFonts w:ascii="Arial" w:hAnsi="Arial" w:cs="Arial"/>
          <w:b/>
        </w:rPr>
      </w:pPr>
      <w:r w:rsidRPr="000E47E5">
        <w:rPr>
          <w:rFonts w:ascii="Arial" w:hAnsi="Arial" w:cs="Arial"/>
          <w:b/>
        </w:rPr>
        <w:t>Passende functie</w:t>
      </w:r>
    </w:p>
    <w:p w14:paraId="072E98E4" w14:textId="77777777" w:rsidR="00737BC0" w:rsidRPr="002F0A42" w:rsidRDefault="00737BC0" w:rsidP="002F0A42">
      <w:pPr>
        <w:spacing w:after="0" w:line="240" w:lineRule="auto"/>
        <w:rPr>
          <w:rFonts w:ascii="Arial" w:hAnsi="Arial" w:cs="Arial"/>
        </w:rPr>
      </w:pPr>
      <w:r w:rsidRPr="002F0A42">
        <w:rPr>
          <w:rFonts w:ascii="Arial" w:hAnsi="Arial" w:cs="Arial"/>
        </w:rPr>
        <w:t>Een functie die aansluit bij de voltooide of binnen afzienbare tijd af te ronden opleiding, werkervaring en capaciteiten van de werknemer passend is in de zin van de Ontslagregeling. Daarbij zal zoveel als redelijk is ook worden gelet op het niveau van de functie, het denkniveau, de persoonlijke omstandigheden en omvang van het dienstverband. Een passende functie heeft hetzelfde FWG-niveau of is één FWG-niveau hoger of lager ingedeeld dan de oude functie.</w:t>
      </w:r>
    </w:p>
    <w:p w14:paraId="21AC1C86" w14:textId="77777777" w:rsidR="00737BC0" w:rsidRPr="002F0A42" w:rsidRDefault="00737BC0" w:rsidP="002F0A42">
      <w:pPr>
        <w:spacing w:after="0" w:line="240" w:lineRule="auto"/>
        <w:rPr>
          <w:rFonts w:ascii="Arial" w:hAnsi="Arial" w:cs="Arial"/>
        </w:rPr>
      </w:pPr>
    </w:p>
    <w:p w14:paraId="62CF1546" w14:textId="77777777" w:rsidR="00737BC0" w:rsidRPr="000E47E5" w:rsidRDefault="00737BC0" w:rsidP="002F0A42">
      <w:pPr>
        <w:spacing w:after="0" w:line="240" w:lineRule="auto"/>
        <w:rPr>
          <w:rFonts w:ascii="Arial" w:hAnsi="Arial" w:cs="Arial"/>
          <w:b/>
        </w:rPr>
      </w:pPr>
      <w:r w:rsidRPr="000E47E5">
        <w:rPr>
          <w:rFonts w:ascii="Arial" w:hAnsi="Arial" w:cs="Arial"/>
          <w:b/>
        </w:rPr>
        <w:t>Plaatsing</w:t>
      </w:r>
    </w:p>
    <w:p w14:paraId="3D6FFB0B" w14:textId="77777777" w:rsidR="00737BC0" w:rsidRPr="002F0A42" w:rsidRDefault="00737BC0" w:rsidP="002F0A42">
      <w:pPr>
        <w:spacing w:after="0" w:line="240" w:lineRule="auto"/>
        <w:rPr>
          <w:rFonts w:ascii="Arial" w:hAnsi="Arial" w:cs="Arial"/>
        </w:rPr>
      </w:pPr>
      <w:r w:rsidRPr="002F0A42">
        <w:rPr>
          <w:rFonts w:ascii="Arial" w:hAnsi="Arial" w:cs="Arial"/>
        </w:rPr>
        <w:t>De plaatsing van een werknemer op basis van het afspiegelingsbeginsel, zoals gedefinieerd in de begripsbepalingen.</w:t>
      </w:r>
    </w:p>
    <w:p w14:paraId="0BFE9BF5" w14:textId="77777777" w:rsidR="00737BC0" w:rsidRPr="002F0A42" w:rsidRDefault="00737BC0" w:rsidP="002F0A42">
      <w:pPr>
        <w:spacing w:after="0" w:line="240" w:lineRule="auto"/>
        <w:rPr>
          <w:rFonts w:ascii="Arial" w:hAnsi="Arial" w:cs="Arial"/>
        </w:rPr>
      </w:pPr>
    </w:p>
    <w:p w14:paraId="41B1BA01" w14:textId="77777777" w:rsidR="00737BC0" w:rsidRPr="000E47E5" w:rsidRDefault="00737BC0" w:rsidP="002F0A42">
      <w:pPr>
        <w:spacing w:after="0" w:line="240" w:lineRule="auto"/>
        <w:rPr>
          <w:rFonts w:ascii="Arial" w:hAnsi="Arial" w:cs="Arial"/>
          <w:b/>
        </w:rPr>
      </w:pPr>
      <w:r w:rsidRPr="000E47E5">
        <w:rPr>
          <w:rFonts w:ascii="Arial" w:hAnsi="Arial" w:cs="Arial"/>
          <w:b/>
        </w:rPr>
        <w:t>Sleutelfunctie</w:t>
      </w:r>
    </w:p>
    <w:p w14:paraId="5A399473" w14:textId="77777777" w:rsidR="00737BC0" w:rsidRPr="002F0A42" w:rsidRDefault="00737BC0" w:rsidP="002F0A42">
      <w:pPr>
        <w:spacing w:after="0" w:line="240" w:lineRule="auto"/>
        <w:rPr>
          <w:rFonts w:ascii="Arial" w:hAnsi="Arial" w:cs="Arial"/>
        </w:rPr>
      </w:pPr>
      <w:r w:rsidRPr="002F0A42">
        <w:rPr>
          <w:rFonts w:ascii="Arial" w:hAnsi="Arial" w:cs="Arial"/>
        </w:rPr>
        <w:t>Een voorafgaand aan de organisatiewijziging, na instemming van de  OR vastgestelde functie die van vitaal belang wordt beschouwd en die op basis van geschiktheidseisen kan worden ingevuld. Onder sleutelfuncties vallen in ieder geval alle leidinggevende functies in de laag die – conform functiebeschrijving - direct aan de Raad van Bestuur rapporteert. Met instemming van de OR kunnen meer sleutelfuncties worden vastgesteld.</w:t>
      </w:r>
    </w:p>
    <w:p w14:paraId="6E00E2AE" w14:textId="77777777" w:rsidR="00737BC0" w:rsidRPr="002F0A42" w:rsidRDefault="00737BC0" w:rsidP="002F0A42">
      <w:pPr>
        <w:spacing w:after="0" w:line="240" w:lineRule="auto"/>
        <w:rPr>
          <w:rFonts w:ascii="Arial" w:hAnsi="Arial" w:cs="Arial"/>
        </w:rPr>
      </w:pPr>
    </w:p>
    <w:p w14:paraId="3305246C" w14:textId="77777777" w:rsidR="00737BC0" w:rsidRPr="000E47E5" w:rsidRDefault="00737BC0" w:rsidP="002F0A42">
      <w:pPr>
        <w:spacing w:after="0" w:line="240" w:lineRule="auto"/>
        <w:rPr>
          <w:rFonts w:ascii="Arial" w:hAnsi="Arial" w:cs="Arial"/>
          <w:b/>
        </w:rPr>
      </w:pPr>
      <w:r w:rsidRPr="000E47E5">
        <w:rPr>
          <w:rFonts w:ascii="Arial" w:hAnsi="Arial" w:cs="Arial"/>
          <w:b/>
        </w:rPr>
        <w:t>Transitievergoeding</w:t>
      </w:r>
    </w:p>
    <w:p w14:paraId="67531CC6" w14:textId="77777777" w:rsidR="00737BC0" w:rsidRPr="002F0A42" w:rsidRDefault="00737BC0" w:rsidP="002F0A42">
      <w:pPr>
        <w:spacing w:after="0" w:line="240" w:lineRule="auto"/>
        <w:rPr>
          <w:rFonts w:ascii="Arial" w:hAnsi="Arial" w:cs="Arial"/>
        </w:rPr>
      </w:pPr>
      <w:r w:rsidRPr="002F0A42">
        <w:rPr>
          <w:rFonts w:ascii="Arial" w:hAnsi="Arial" w:cs="Arial"/>
        </w:rPr>
        <w:t>De wettelijke vergoeding als bedoeld in artikel 7:673 van het Burgerlijk Wetboek.</w:t>
      </w:r>
    </w:p>
    <w:p w14:paraId="7A83B417" w14:textId="77777777" w:rsidR="00737BC0" w:rsidRPr="002F0A42" w:rsidRDefault="00737BC0" w:rsidP="002F0A42">
      <w:pPr>
        <w:spacing w:after="0" w:line="240" w:lineRule="auto"/>
        <w:rPr>
          <w:rFonts w:ascii="Arial" w:hAnsi="Arial" w:cs="Arial"/>
        </w:rPr>
      </w:pPr>
    </w:p>
    <w:p w14:paraId="29A0C03B" w14:textId="77777777" w:rsidR="00737BC0" w:rsidRPr="000E47E5" w:rsidRDefault="00737BC0" w:rsidP="002F0A42">
      <w:pPr>
        <w:spacing w:after="0" w:line="240" w:lineRule="auto"/>
        <w:rPr>
          <w:rFonts w:ascii="Arial" w:hAnsi="Arial" w:cs="Arial"/>
          <w:b/>
        </w:rPr>
      </w:pPr>
      <w:r w:rsidRPr="000E47E5">
        <w:rPr>
          <w:rFonts w:ascii="Arial" w:hAnsi="Arial" w:cs="Arial"/>
          <w:b/>
        </w:rPr>
        <w:t>Uitwisselbare functies</w:t>
      </w:r>
    </w:p>
    <w:p w14:paraId="16FB643D" w14:textId="77777777" w:rsidR="00737BC0" w:rsidRPr="002F0A42" w:rsidRDefault="00737BC0" w:rsidP="002F0A42">
      <w:pPr>
        <w:spacing w:after="0" w:line="240" w:lineRule="auto"/>
        <w:rPr>
          <w:rFonts w:ascii="Arial" w:hAnsi="Arial" w:cs="Arial"/>
        </w:rPr>
      </w:pPr>
      <w:r w:rsidRPr="002F0A42">
        <w:rPr>
          <w:rFonts w:ascii="Arial" w:hAnsi="Arial" w:cs="Arial"/>
        </w:rPr>
        <w:t>Functies die op grond van de inhoud, functie-eisen, kennis, vaardigheden en competenties vergelijkbaar zijn en qua functieniveau en beloning gelijkwaardig zijn, en als zodanig als onderling uitwisselbaar worden beschouwd, zoals bedoeld in de Ontslagregeling.</w:t>
      </w:r>
    </w:p>
    <w:p w14:paraId="4541329B" w14:textId="77777777" w:rsidR="00737BC0" w:rsidRPr="002F0A42" w:rsidRDefault="00737BC0" w:rsidP="002F0A42">
      <w:pPr>
        <w:spacing w:after="0" w:line="240" w:lineRule="auto"/>
        <w:rPr>
          <w:rFonts w:ascii="Arial" w:hAnsi="Arial" w:cs="Arial"/>
        </w:rPr>
      </w:pPr>
    </w:p>
    <w:p w14:paraId="713F31DB" w14:textId="77777777" w:rsidR="00737BC0" w:rsidRPr="000E47E5" w:rsidRDefault="00737BC0" w:rsidP="002F0A42">
      <w:pPr>
        <w:spacing w:after="0" w:line="240" w:lineRule="auto"/>
        <w:rPr>
          <w:rFonts w:ascii="Arial" w:hAnsi="Arial" w:cs="Arial"/>
          <w:b/>
        </w:rPr>
      </w:pPr>
      <w:r w:rsidRPr="000E47E5">
        <w:rPr>
          <w:rFonts w:ascii="Arial" w:hAnsi="Arial" w:cs="Arial"/>
          <w:b/>
        </w:rPr>
        <w:t>Vacature</w:t>
      </w:r>
    </w:p>
    <w:p w14:paraId="20689EB0" w14:textId="77777777" w:rsidR="00737BC0" w:rsidRPr="002F0A42" w:rsidRDefault="00737BC0" w:rsidP="002F0A42">
      <w:pPr>
        <w:spacing w:after="0" w:line="240" w:lineRule="auto"/>
        <w:rPr>
          <w:rFonts w:ascii="Arial" w:hAnsi="Arial" w:cs="Arial"/>
        </w:rPr>
      </w:pPr>
      <w:r w:rsidRPr="002F0A42">
        <w:rPr>
          <w:rFonts w:ascii="Arial" w:hAnsi="Arial" w:cs="Arial"/>
        </w:rPr>
        <w:t>Een functie bij werkgever die niet is ingevuld, dan wel die vrij valt na  afronding van een organisatiewijziging.</w:t>
      </w:r>
    </w:p>
    <w:p w14:paraId="689C90CA" w14:textId="77777777" w:rsidR="00737BC0" w:rsidRPr="002F0A42" w:rsidRDefault="00737BC0" w:rsidP="002F0A42">
      <w:pPr>
        <w:spacing w:after="0" w:line="240" w:lineRule="auto"/>
        <w:rPr>
          <w:rFonts w:ascii="Arial" w:hAnsi="Arial" w:cs="Arial"/>
        </w:rPr>
      </w:pPr>
    </w:p>
    <w:p w14:paraId="596B80D4" w14:textId="77777777" w:rsidR="00737BC0" w:rsidRPr="000E47E5" w:rsidRDefault="00737BC0" w:rsidP="002F0A42">
      <w:pPr>
        <w:spacing w:after="0" w:line="240" w:lineRule="auto"/>
        <w:rPr>
          <w:rFonts w:ascii="Arial" w:hAnsi="Arial" w:cs="Arial"/>
          <w:b/>
        </w:rPr>
      </w:pPr>
      <w:r w:rsidRPr="000E47E5">
        <w:rPr>
          <w:rFonts w:ascii="Arial" w:hAnsi="Arial" w:cs="Arial"/>
          <w:b/>
        </w:rPr>
        <w:t>Werkgever</w:t>
      </w:r>
    </w:p>
    <w:p w14:paraId="0C3A30FE" w14:textId="77777777" w:rsidR="00737BC0" w:rsidRPr="002F0A42" w:rsidRDefault="00737BC0" w:rsidP="002F0A42">
      <w:pPr>
        <w:spacing w:after="0" w:line="240" w:lineRule="auto"/>
        <w:rPr>
          <w:rFonts w:ascii="Arial" w:hAnsi="Arial" w:cs="Arial"/>
        </w:rPr>
      </w:pPr>
      <w:r w:rsidRPr="002F0A42">
        <w:rPr>
          <w:rFonts w:ascii="Arial" w:hAnsi="Arial" w:cs="Arial"/>
        </w:rPr>
        <w:t>Stichting HagaZiekenhuis, waarmee de werknemer een (Ieer)arbeidsovereenkomst heeft.</w:t>
      </w:r>
    </w:p>
    <w:p w14:paraId="2F7629EF" w14:textId="77777777" w:rsidR="00737BC0" w:rsidRPr="002F0A42" w:rsidRDefault="00737BC0" w:rsidP="002F0A42">
      <w:pPr>
        <w:spacing w:after="0" w:line="240" w:lineRule="auto"/>
        <w:rPr>
          <w:rFonts w:ascii="Arial" w:hAnsi="Arial" w:cs="Arial"/>
        </w:rPr>
      </w:pPr>
    </w:p>
    <w:p w14:paraId="63338F5D" w14:textId="77777777" w:rsidR="00737BC0" w:rsidRPr="000E47E5" w:rsidRDefault="00737BC0" w:rsidP="002F0A42">
      <w:pPr>
        <w:spacing w:after="0" w:line="240" w:lineRule="auto"/>
        <w:rPr>
          <w:rFonts w:ascii="Arial" w:hAnsi="Arial" w:cs="Arial"/>
          <w:b/>
        </w:rPr>
      </w:pPr>
      <w:r w:rsidRPr="000E47E5">
        <w:rPr>
          <w:rFonts w:ascii="Arial" w:hAnsi="Arial" w:cs="Arial"/>
          <w:b/>
        </w:rPr>
        <w:t>Werknemer</w:t>
      </w:r>
    </w:p>
    <w:p w14:paraId="4C0FBEF2" w14:textId="4736BE32" w:rsidR="00737BC0" w:rsidRPr="002F0A42" w:rsidRDefault="00737BC0" w:rsidP="002F0A42">
      <w:pPr>
        <w:spacing w:after="0" w:line="240" w:lineRule="auto"/>
        <w:rPr>
          <w:rFonts w:ascii="Arial" w:hAnsi="Arial" w:cs="Arial"/>
        </w:rPr>
      </w:pPr>
      <w:r w:rsidRPr="002F0A42">
        <w:rPr>
          <w:rFonts w:ascii="Arial" w:hAnsi="Arial" w:cs="Arial"/>
        </w:rPr>
        <w:t>De persoon die een (Ieer)arbeidsovereenkomst heeft met de werkgever en die valt onder de werkingssfeer van de CAO</w:t>
      </w:r>
      <w:r w:rsidR="00E8613D">
        <w:rPr>
          <w:rFonts w:ascii="Arial" w:hAnsi="Arial" w:cs="Arial"/>
        </w:rPr>
        <w:t>.</w:t>
      </w:r>
      <w:r w:rsidRPr="002F0A42">
        <w:rPr>
          <w:rFonts w:ascii="Arial" w:hAnsi="Arial" w:cs="Arial"/>
        </w:rPr>
        <w:t xml:space="preserve"> </w:t>
      </w:r>
    </w:p>
    <w:p w14:paraId="131D33CA" w14:textId="77777777" w:rsidR="00737BC0" w:rsidRPr="002F0A42" w:rsidRDefault="00737BC0" w:rsidP="002F0A42">
      <w:pPr>
        <w:spacing w:after="0" w:line="240" w:lineRule="auto"/>
        <w:rPr>
          <w:rFonts w:ascii="Arial" w:hAnsi="Arial" w:cs="Arial"/>
        </w:rPr>
      </w:pPr>
    </w:p>
    <w:p w14:paraId="6258991C" w14:textId="77777777" w:rsidR="00737BC0" w:rsidRPr="002F0A42" w:rsidRDefault="00737BC0" w:rsidP="002F0A42">
      <w:pPr>
        <w:spacing w:after="0" w:line="240" w:lineRule="auto"/>
        <w:rPr>
          <w:rFonts w:ascii="Arial" w:hAnsi="Arial" w:cs="Arial"/>
        </w:rPr>
      </w:pPr>
    </w:p>
    <w:p w14:paraId="7BF6A102" w14:textId="77777777" w:rsidR="00737BC0" w:rsidRPr="002F0A42" w:rsidRDefault="00737BC0" w:rsidP="002F0A42">
      <w:pPr>
        <w:spacing w:after="0" w:line="240" w:lineRule="auto"/>
        <w:rPr>
          <w:rFonts w:ascii="Arial" w:hAnsi="Arial" w:cs="Arial"/>
        </w:rPr>
      </w:pPr>
    </w:p>
    <w:p w14:paraId="3F8BC1C3" w14:textId="77777777" w:rsidR="00737BC0" w:rsidRPr="002F0A42" w:rsidRDefault="00737BC0" w:rsidP="002F0A42">
      <w:pPr>
        <w:spacing w:after="0" w:line="240" w:lineRule="auto"/>
        <w:rPr>
          <w:rFonts w:ascii="Arial" w:hAnsi="Arial" w:cs="Arial"/>
        </w:rPr>
      </w:pPr>
    </w:p>
    <w:p w14:paraId="6F952F60" w14:textId="77777777" w:rsidR="000E47E5" w:rsidRDefault="000E47E5" w:rsidP="002F0A42">
      <w:pPr>
        <w:spacing w:after="0" w:line="240" w:lineRule="auto"/>
        <w:rPr>
          <w:rFonts w:ascii="Arial" w:hAnsi="Arial" w:cs="Arial"/>
        </w:rPr>
      </w:pPr>
      <w:r>
        <w:rPr>
          <w:rFonts w:ascii="Arial" w:hAnsi="Arial" w:cs="Arial"/>
        </w:rPr>
        <w:br w:type="page"/>
      </w:r>
    </w:p>
    <w:p w14:paraId="49477866" w14:textId="77777777" w:rsidR="00737BC0" w:rsidRPr="002F0A42" w:rsidRDefault="00737BC0" w:rsidP="002F0A42">
      <w:pPr>
        <w:spacing w:after="0" w:line="240" w:lineRule="auto"/>
        <w:rPr>
          <w:rStyle w:val="Kop1Char"/>
          <w:rFonts w:ascii="Arial" w:hAnsi="Arial" w:cs="Arial"/>
        </w:rPr>
      </w:pPr>
      <w:r w:rsidRPr="002F0A42">
        <w:rPr>
          <w:rFonts w:ascii="Arial" w:hAnsi="Arial" w:cs="Arial"/>
        </w:rPr>
        <w:lastRenderedPageBreak/>
        <w:t>1</w:t>
      </w:r>
      <w:r w:rsidRPr="002F0A42">
        <w:rPr>
          <w:rStyle w:val="Kop1Char"/>
          <w:rFonts w:ascii="Arial" w:hAnsi="Arial" w:cs="Arial"/>
        </w:rPr>
        <w:t>.</w:t>
      </w:r>
      <w:r w:rsidRPr="002F0A42">
        <w:rPr>
          <w:rStyle w:val="Kop1Char"/>
          <w:rFonts w:ascii="Arial" w:hAnsi="Arial" w:cs="Arial"/>
        </w:rPr>
        <w:tab/>
        <w:t>Kaders Sociaal Plan</w:t>
      </w:r>
    </w:p>
    <w:p w14:paraId="55E2CB14" w14:textId="77777777" w:rsidR="00737BC0" w:rsidRPr="002F0A42" w:rsidRDefault="00737BC0" w:rsidP="002F0A42">
      <w:pPr>
        <w:spacing w:after="0" w:line="240" w:lineRule="auto"/>
        <w:rPr>
          <w:rFonts w:ascii="Arial" w:hAnsi="Arial" w:cs="Arial"/>
        </w:rPr>
      </w:pPr>
    </w:p>
    <w:p w14:paraId="789598ED" w14:textId="77777777" w:rsidR="00737BC0" w:rsidRPr="002F0A42" w:rsidRDefault="00737BC0" w:rsidP="002F0A42">
      <w:pPr>
        <w:spacing w:after="0" w:line="240" w:lineRule="auto"/>
        <w:rPr>
          <w:rFonts w:ascii="Arial" w:hAnsi="Arial" w:cs="Arial"/>
        </w:rPr>
      </w:pPr>
    </w:p>
    <w:p w14:paraId="1E18B40F" w14:textId="77777777" w:rsidR="00737BC0" w:rsidRPr="002F0A42" w:rsidRDefault="00737BC0" w:rsidP="002F0A42">
      <w:pPr>
        <w:pStyle w:val="Kop2"/>
        <w:spacing w:before="0" w:line="240" w:lineRule="auto"/>
        <w:rPr>
          <w:rFonts w:ascii="Arial" w:hAnsi="Arial" w:cs="Arial"/>
        </w:rPr>
      </w:pPr>
      <w:bookmarkStart w:id="4" w:name="_Toc127261915"/>
      <w:r w:rsidRPr="002F0A42">
        <w:rPr>
          <w:rFonts w:ascii="Arial" w:hAnsi="Arial" w:cs="Arial"/>
        </w:rPr>
        <w:t>1.1</w:t>
      </w:r>
      <w:r w:rsidRPr="002F0A42">
        <w:rPr>
          <w:rFonts w:ascii="Arial" w:hAnsi="Arial" w:cs="Arial"/>
        </w:rPr>
        <w:tab/>
        <w:t>Doel Doorlopend Sociaal Plan</w:t>
      </w:r>
      <w:bookmarkEnd w:id="4"/>
    </w:p>
    <w:p w14:paraId="34C075F2" w14:textId="77777777" w:rsidR="00737BC0" w:rsidRPr="002F0A42" w:rsidRDefault="00737BC0" w:rsidP="002F0A42">
      <w:pPr>
        <w:spacing w:after="0" w:line="240" w:lineRule="auto"/>
        <w:rPr>
          <w:rFonts w:ascii="Arial" w:hAnsi="Arial" w:cs="Arial"/>
        </w:rPr>
      </w:pPr>
      <w:r w:rsidRPr="002F0A42">
        <w:rPr>
          <w:rFonts w:ascii="Arial" w:hAnsi="Arial" w:cs="Arial"/>
        </w:rPr>
        <w:t>Ziekenhuizen zijn sterk afhankelijk van hun externe omgeving. Die externe omgeving verandert in hoog tempo en legt een steeds grotere druk om kwalitatief hoogwaardige zorg te leveren tegen lagere kosten. Stichting HagaZiekenhuis wil niet alleen nu, maar ook in de toekomst uitstekende patiëntenzorg blijven leveren en moet dan ook voortdurend inspelen op nieuwe ontwikkelingen in de markt en in de politiek. Hierdoor kunnen binnen Stichting HagaZiekenhuis organisatiewijzigingen nodig zijn.</w:t>
      </w:r>
    </w:p>
    <w:p w14:paraId="56799E3A" w14:textId="77777777" w:rsidR="00737BC0" w:rsidRPr="002F0A42" w:rsidRDefault="00737BC0" w:rsidP="002F0A42">
      <w:pPr>
        <w:spacing w:after="0" w:line="240" w:lineRule="auto"/>
        <w:rPr>
          <w:rFonts w:ascii="Arial" w:hAnsi="Arial" w:cs="Arial"/>
        </w:rPr>
      </w:pPr>
    </w:p>
    <w:p w14:paraId="12B804B2" w14:textId="77777777" w:rsidR="00737BC0" w:rsidRPr="002F0A42" w:rsidRDefault="00737BC0" w:rsidP="002F0A42">
      <w:pPr>
        <w:spacing w:after="0" w:line="240" w:lineRule="auto"/>
        <w:rPr>
          <w:rFonts w:ascii="Arial" w:hAnsi="Arial" w:cs="Arial"/>
        </w:rPr>
      </w:pPr>
      <w:r w:rsidRPr="002F0A42">
        <w:rPr>
          <w:rFonts w:ascii="Arial" w:hAnsi="Arial" w:cs="Arial"/>
        </w:rPr>
        <w:t>Een organisatiewijziging kan tot gevolg hebben dat bepaalde functies komen te vervallen of wijzigen, dat het aantal formatieplaatsen wijzigt of dat nieuwe functies ontstaan. Op dat moment zijn aan de organisatiewijziging personele gevolgen verbonden. Het doel van dit Doorlopend Sociaal Plan is om de nadelige rechtspositionele gevolgen van organisatiewijzigingen voor werknemers te beperken.</w:t>
      </w:r>
    </w:p>
    <w:p w14:paraId="3898CA2D" w14:textId="77777777" w:rsidR="00737BC0" w:rsidRPr="002F0A42" w:rsidRDefault="00737BC0" w:rsidP="002F0A42">
      <w:pPr>
        <w:spacing w:after="0" w:line="240" w:lineRule="auto"/>
        <w:rPr>
          <w:rFonts w:ascii="Arial" w:hAnsi="Arial" w:cs="Arial"/>
        </w:rPr>
      </w:pPr>
    </w:p>
    <w:p w14:paraId="5890EBF3" w14:textId="77777777" w:rsidR="00737BC0" w:rsidRPr="002F0A42" w:rsidRDefault="00737BC0" w:rsidP="002F0A42">
      <w:pPr>
        <w:spacing w:after="0" w:line="240" w:lineRule="auto"/>
        <w:rPr>
          <w:rFonts w:ascii="Arial" w:hAnsi="Arial" w:cs="Arial"/>
        </w:rPr>
      </w:pPr>
      <w:r w:rsidRPr="002F0A42">
        <w:rPr>
          <w:rFonts w:ascii="Arial" w:hAnsi="Arial" w:cs="Arial"/>
        </w:rPr>
        <w:t>In dit Doorlopend Sociaal Plan zijn specifieke regels vastgelegd die waarborgen dat de belangen van de werknemers zoveel mogelijk beschermd worden. De huidige arbeidsmarkt wordt gekenmerkt door grote personeelstekorten, vooral in zorgfuncties. Als gevolg daarvan zet Stichting HagaZiekenhuis in op het behoud van haar werknemers. Het uitgangspunt van dit Doorlopend Sociaal Plan is daarom het adequaat begeleiden van boventallige werknemers naar passend werk binnen Stichting HagaZiekenhuis. Door vooraf de rechten en de plichten van werknemers en de werkgevers bij reorganisaties met personele gevolgen vast te leggen in dit Doorlopend Sociaal Plan, weten werknemers waar zij aan toe zijn als zich in de toekomst zulke organisatiewijzigingen voordoen.</w:t>
      </w:r>
    </w:p>
    <w:p w14:paraId="4AB8ADAE" w14:textId="77777777" w:rsidR="00737BC0" w:rsidRPr="002F0A42" w:rsidRDefault="00737BC0" w:rsidP="002F0A42">
      <w:pPr>
        <w:spacing w:after="0" w:line="240" w:lineRule="auto"/>
        <w:rPr>
          <w:rFonts w:ascii="Arial" w:hAnsi="Arial" w:cs="Arial"/>
        </w:rPr>
      </w:pPr>
    </w:p>
    <w:p w14:paraId="29EBD556" w14:textId="77777777" w:rsidR="00737BC0" w:rsidRPr="002F0A42" w:rsidRDefault="00737BC0" w:rsidP="002F0A42">
      <w:pPr>
        <w:spacing w:after="0" w:line="240" w:lineRule="auto"/>
        <w:rPr>
          <w:rFonts w:ascii="Arial" w:hAnsi="Arial" w:cs="Arial"/>
        </w:rPr>
      </w:pPr>
    </w:p>
    <w:p w14:paraId="57641803" w14:textId="77777777" w:rsidR="00737BC0" w:rsidRPr="002F0A42" w:rsidRDefault="00737BC0" w:rsidP="002F0A42">
      <w:pPr>
        <w:pStyle w:val="Kop2"/>
        <w:spacing w:before="0" w:line="240" w:lineRule="auto"/>
        <w:rPr>
          <w:rFonts w:ascii="Arial" w:hAnsi="Arial" w:cs="Arial"/>
        </w:rPr>
      </w:pPr>
      <w:bookmarkStart w:id="5" w:name="_Toc127261916"/>
      <w:r w:rsidRPr="002F0A42">
        <w:rPr>
          <w:rFonts w:ascii="Arial" w:hAnsi="Arial" w:cs="Arial"/>
        </w:rPr>
        <w:t>1.2</w:t>
      </w:r>
      <w:r w:rsidRPr="002F0A42">
        <w:rPr>
          <w:rFonts w:ascii="Arial" w:hAnsi="Arial" w:cs="Arial"/>
        </w:rPr>
        <w:tab/>
        <w:t>Verantwoordelijkheid werkgever en werknemers</w:t>
      </w:r>
      <w:bookmarkEnd w:id="5"/>
    </w:p>
    <w:p w14:paraId="35FA07C7" w14:textId="77777777" w:rsidR="00737BC0" w:rsidRPr="002F0A42" w:rsidRDefault="00737BC0" w:rsidP="002F0A42">
      <w:pPr>
        <w:spacing w:after="0" w:line="240" w:lineRule="auto"/>
        <w:rPr>
          <w:rFonts w:ascii="Arial" w:hAnsi="Arial" w:cs="Arial"/>
        </w:rPr>
      </w:pPr>
      <w:r w:rsidRPr="002F0A42">
        <w:rPr>
          <w:rFonts w:ascii="Arial" w:hAnsi="Arial" w:cs="Arial"/>
        </w:rPr>
        <w:t xml:space="preserve">De snelle ontwikkelingen in de markt en de politiek vragen om flexibiliteit en aanpassingsvermogen, van zowel de werkgevers als van de werknemers. Stichting HagaZiekenhuis wil een goede werkgever zijn en zal zich adequaat inspannen om boventallige werknemers te ondersteunen bij het vinden van </w:t>
      </w:r>
      <w:r w:rsidR="001F6314">
        <w:rPr>
          <w:rFonts w:ascii="Arial" w:hAnsi="Arial" w:cs="Arial"/>
        </w:rPr>
        <w:t xml:space="preserve">ander werk, binnen of als </w:t>
      </w:r>
      <w:r w:rsidRPr="002F0A42">
        <w:rPr>
          <w:rFonts w:ascii="Arial" w:hAnsi="Arial" w:cs="Arial"/>
        </w:rPr>
        <w:t xml:space="preserve">er geen reëel perspectief op herplaatsing is binnen de organisatie, buiten de organisatie. Van boventallige werknemers mag tegelijkertijd worden verwacht dat zij zich proactief en flexibel opstellen bij het vinden en verwerven van ander werk. Aangezien de arbeidsmarkt volop kansen biedt, wil Stichting HagaZiekenhuis haar werknemers die boventallig zijn, zoveel mogelijk aan zich binden. In de basis zal het Doorlopend Sociaal Plan daarom zeer beperkt ruimte bieden voor herplaatsing buiten de organisatie. Dit zal zich in beginsel enkel voordoen in enkele unieke functies waar boventalligheid ontstaat en herplaatsing redelijkerwijs niet haalbaar is. De werkgever richt zich er primair op om voor boventallige werknemers een nieuw perspectief binnen Stichting HagaZiekenhuis te vinden. </w:t>
      </w:r>
    </w:p>
    <w:p w14:paraId="54092B38" w14:textId="77777777" w:rsidR="00737BC0" w:rsidRPr="002F0A42" w:rsidRDefault="00737BC0" w:rsidP="002F0A42">
      <w:pPr>
        <w:spacing w:after="0" w:line="240" w:lineRule="auto"/>
        <w:rPr>
          <w:rFonts w:ascii="Arial" w:hAnsi="Arial" w:cs="Arial"/>
        </w:rPr>
      </w:pPr>
    </w:p>
    <w:p w14:paraId="7ECBD995" w14:textId="77777777" w:rsidR="00737BC0" w:rsidRPr="002F0A42" w:rsidRDefault="00737BC0" w:rsidP="002F0A42">
      <w:pPr>
        <w:spacing w:after="0" w:line="240" w:lineRule="auto"/>
        <w:rPr>
          <w:rFonts w:ascii="Arial" w:hAnsi="Arial" w:cs="Arial"/>
        </w:rPr>
      </w:pPr>
    </w:p>
    <w:p w14:paraId="6D672BF4" w14:textId="77777777" w:rsidR="00737BC0" w:rsidRPr="002F0A42" w:rsidRDefault="00737BC0" w:rsidP="002F0A42">
      <w:pPr>
        <w:pStyle w:val="Kop2"/>
        <w:spacing w:before="0" w:line="240" w:lineRule="auto"/>
        <w:rPr>
          <w:rFonts w:ascii="Arial" w:hAnsi="Arial" w:cs="Arial"/>
        </w:rPr>
      </w:pPr>
      <w:bookmarkStart w:id="6" w:name="_Toc127261917"/>
      <w:r w:rsidRPr="002F0A42">
        <w:rPr>
          <w:rFonts w:ascii="Arial" w:hAnsi="Arial" w:cs="Arial"/>
        </w:rPr>
        <w:t>1.3</w:t>
      </w:r>
      <w:r w:rsidRPr="002F0A42">
        <w:rPr>
          <w:rFonts w:ascii="Arial" w:hAnsi="Arial" w:cs="Arial"/>
        </w:rPr>
        <w:tab/>
        <w:t>Eén Doorlopend Sociaal Plan</w:t>
      </w:r>
      <w:bookmarkEnd w:id="6"/>
    </w:p>
    <w:p w14:paraId="2A0E0F2D" w14:textId="0116213B" w:rsidR="00737BC0" w:rsidRPr="002F0A42" w:rsidRDefault="00737BC0" w:rsidP="002F0A42">
      <w:pPr>
        <w:spacing w:after="0" w:line="240" w:lineRule="auto"/>
        <w:rPr>
          <w:rFonts w:ascii="Arial" w:hAnsi="Arial" w:cs="Arial"/>
        </w:rPr>
      </w:pPr>
      <w:r w:rsidRPr="002F0A42">
        <w:rPr>
          <w:rFonts w:ascii="Arial" w:hAnsi="Arial" w:cs="Arial"/>
        </w:rPr>
        <w:t>Per 1 maart 2023 zal een juridische fusie plaatsvinden tussen Stichting HagaZiekenhuis en Stichting LangeLand Ziekenhuis. Dit betekent dat Stichting LangeLand Ziekenhuis opgaat in Stichting H</w:t>
      </w:r>
      <w:r w:rsidR="0086072E">
        <w:rPr>
          <w:rFonts w:ascii="Arial" w:hAnsi="Arial" w:cs="Arial"/>
        </w:rPr>
        <w:t xml:space="preserve">agaZiekenhuis. Werknemers gaan </w:t>
      </w:r>
      <w:r w:rsidRPr="002F0A42">
        <w:rPr>
          <w:rFonts w:ascii="Arial" w:hAnsi="Arial" w:cs="Arial"/>
        </w:rPr>
        <w:t xml:space="preserve">van rechtswege </w:t>
      </w:r>
      <w:r w:rsidR="00297030">
        <w:rPr>
          <w:rFonts w:ascii="Arial" w:hAnsi="Arial" w:cs="Arial"/>
        </w:rPr>
        <w:t xml:space="preserve">over </w:t>
      </w:r>
      <w:r w:rsidRPr="002F0A42">
        <w:rPr>
          <w:rFonts w:ascii="Arial" w:hAnsi="Arial" w:cs="Arial"/>
        </w:rPr>
        <w:t>me</w:t>
      </w:r>
      <w:r w:rsidR="001F6314">
        <w:rPr>
          <w:rFonts w:ascii="Arial" w:hAnsi="Arial" w:cs="Arial"/>
        </w:rPr>
        <w:t xml:space="preserve">t behoud van al hun rechten en </w:t>
      </w:r>
      <w:r w:rsidRPr="002F0A42">
        <w:rPr>
          <w:rFonts w:ascii="Arial" w:hAnsi="Arial" w:cs="Arial"/>
        </w:rPr>
        <w:t>verplichtingen. Beide ziekenhuizen zullen na de fusie gaan integreren tot één organisatie. Met onderhavig Doorlopend Sociaal Plan worden voor de werknemers van beide ziekenhuizen dezelfde uitgangs</w:t>
      </w:r>
      <w:r w:rsidR="001F6314">
        <w:rPr>
          <w:rFonts w:ascii="Arial" w:hAnsi="Arial" w:cs="Arial"/>
        </w:rPr>
        <w:t xml:space="preserve">punten en afspraken gehanteerd </w:t>
      </w:r>
      <w:r w:rsidRPr="002F0A42">
        <w:rPr>
          <w:rFonts w:ascii="Arial" w:hAnsi="Arial" w:cs="Arial"/>
        </w:rPr>
        <w:t>bij een organisatiewijziging met personele gevolgen.</w:t>
      </w:r>
    </w:p>
    <w:p w14:paraId="7868FB99" w14:textId="77777777" w:rsidR="00737BC0" w:rsidRPr="002F0A42" w:rsidRDefault="00737BC0" w:rsidP="002F0A42">
      <w:pPr>
        <w:spacing w:after="0" w:line="240" w:lineRule="auto"/>
        <w:rPr>
          <w:rFonts w:ascii="Arial" w:hAnsi="Arial" w:cs="Arial"/>
        </w:rPr>
      </w:pPr>
    </w:p>
    <w:p w14:paraId="6E891D02" w14:textId="77777777" w:rsidR="00737BC0" w:rsidRPr="002F0A42" w:rsidRDefault="00737BC0" w:rsidP="002F0A42">
      <w:pPr>
        <w:spacing w:after="0" w:line="240" w:lineRule="auto"/>
        <w:rPr>
          <w:rFonts w:ascii="Arial" w:hAnsi="Arial" w:cs="Arial"/>
        </w:rPr>
      </w:pPr>
    </w:p>
    <w:p w14:paraId="1D2ABC75" w14:textId="77777777" w:rsidR="00737BC0" w:rsidRPr="002F0A42" w:rsidRDefault="00737BC0" w:rsidP="002F0A42">
      <w:pPr>
        <w:pStyle w:val="Kop2"/>
        <w:spacing w:before="0" w:line="240" w:lineRule="auto"/>
        <w:rPr>
          <w:rFonts w:ascii="Arial" w:hAnsi="Arial" w:cs="Arial"/>
        </w:rPr>
      </w:pPr>
      <w:bookmarkStart w:id="7" w:name="_Toc127261918"/>
      <w:r w:rsidRPr="002F0A42">
        <w:rPr>
          <w:rFonts w:ascii="Arial" w:hAnsi="Arial" w:cs="Arial"/>
        </w:rPr>
        <w:lastRenderedPageBreak/>
        <w:t>1.4</w:t>
      </w:r>
      <w:r w:rsidRPr="002F0A42">
        <w:rPr>
          <w:rFonts w:ascii="Arial" w:hAnsi="Arial" w:cs="Arial"/>
        </w:rPr>
        <w:tab/>
        <w:t>Strijd met wet of CAO</w:t>
      </w:r>
      <w:bookmarkEnd w:id="7"/>
    </w:p>
    <w:p w14:paraId="0B8C892F" w14:textId="77777777" w:rsidR="00737BC0" w:rsidRPr="002F0A42" w:rsidRDefault="00737BC0" w:rsidP="002F0A42">
      <w:pPr>
        <w:spacing w:after="0" w:line="240" w:lineRule="auto"/>
        <w:rPr>
          <w:rFonts w:ascii="Arial" w:hAnsi="Arial" w:cs="Arial"/>
        </w:rPr>
      </w:pPr>
      <w:r w:rsidRPr="002F0A42">
        <w:rPr>
          <w:rFonts w:ascii="Arial" w:hAnsi="Arial" w:cs="Arial"/>
        </w:rPr>
        <w:t>Dit Doorlopend Sociaal Plan voorziet in maatregelen in aanvulling op de CAO (waarond</w:t>
      </w:r>
      <w:r w:rsidR="001F6314">
        <w:rPr>
          <w:rFonts w:ascii="Arial" w:hAnsi="Arial" w:cs="Arial"/>
        </w:rPr>
        <w:t xml:space="preserve">er ook begrepen de AMS). </w:t>
      </w:r>
      <w:r w:rsidRPr="002F0A42">
        <w:rPr>
          <w:rFonts w:ascii="Arial" w:hAnsi="Arial" w:cs="Arial"/>
        </w:rPr>
        <w:t>De bepalingen in dit Doorlopend Sociaal Plan zijn slechts van toepassing voor zover deze niet in strijd zijn met wettelijke bepalingen en Cao-bepalingen, dan wel met de daaruit voortvloeiende regelingen.</w:t>
      </w:r>
    </w:p>
    <w:p w14:paraId="297777CA" w14:textId="77777777" w:rsidR="00737BC0" w:rsidRPr="002F0A42" w:rsidRDefault="00737BC0" w:rsidP="002F0A42">
      <w:pPr>
        <w:spacing w:after="0" w:line="240" w:lineRule="auto"/>
        <w:rPr>
          <w:rFonts w:ascii="Arial" w:hAnsi="Arial" w:cs="Arial"/>
        </w:rPr>
      </w:pPr>
    </w:p>
    <w:p w14:paraId="673B3E32" w14:textId="77777777" w:rsidR="00737BC0" w:rsidRPr="002F0A42" w:rsidRDefault="00737BC0" w:rsidP="002F0A42">
      <w:pPr>
        <w:spacing w:after="0" w:line="240" w:lineRule="auto"/>
        <w:rPr>
          <w:rFonts w:ascii="Arial" w:hAnsi="Arial" w:cs="Arial"/>
        </w:rPr>
      </w:pPr>
    </w:p>
    <w:p w14:paraId="66CDFEBF" w14:textId="77777777" w:rsidR="00737BC0" w:rsidRPr="002F0A42" w:rsidRDefault="00737BC0" w:rsidP="002F0A42">
      <w:pPr>
        <w:pStyle w:val="Kop2"/>
        <w:spacing w:before="0" w:line="240" w:lineRule="auto"/>
        <w:rPr>
          <w:rFonts w:ascii="Arial" w:hAnsi="Arial" w:cs="Arial"/>
        </w:rPr>
      </w:pPr>
      <w:bookmarkStart w:id="8" w:name="_Toc127261919"/>
      <w:r w:rsidRPr="002F0A42">
        <w:rPr>
          <w:rFonts w:ascii="Arial" w:hAnsi="Arial" w:cs="Arial"/>
        </w:rPr>
        <w:t>1.5</w:t>
      </w:r>
      <w:r w:rsidRPr="002F0A42">
        <w:rPr>
          <w:rFonts w:ascii="Arial" w:hAnsi="Arial" w:cs="Arial"/>
        </w:rPr>
        <w:tab/>
        <w:t>Werkingssfeer</w:t>
      </w:r>
      <w:bookmarkEnd w:id="8"/>
    </w:p>
    <w:p w14:paraId="07B2C586" w14:textId="77777777" w:rsidR="00737BC0" w:rsidRPr="002F0A42" w:rsidRDefault="00737BC0" w:rsidP="002F0A42">
      <w:pPr>
        <w:spacing w:after="0" w:line="240" w:lineRule="auto"/>
        <w:rPr>
          <w:rFonts w:ascii="Arial" w:hAnsi="Arial" w:cs="Arial"/>
        </w:rPr>
      </w:pPr>
      <w:r w:rsidRPr="002F0A42">
        <w:rPr>
          <w:rFonts w:ascii="Arial" w:hAnsi="Arial" w:cs="Arial"/>
        </w:rPr>
        <w:t>Het Doorlopend Sociaal Plan is van toepassing op iedere werknemer met een (leer)arbeidsovereenkomst met de werkgever conform de CAO (waaronder ook begrepen de AMS), die te maken krijgt me</w:t>
      </w:r>
      <w:r w:rsidR="001F6314">
        <w:rPr>
          <w:rFonts w:ascii="Arial" w:hAnsi="Arial" w:cs="Arial"/>
        </w:rPr>
        <w:t xml:space="preserve">t sociale gevolgen als gevolg </w:t>
      </w:r>
      <w:r w:rsidRPr="002F0A42">
        <w:rPr>
          <w:rFonts w:ascii="Arial" w:hAnsi="Arial" w:cs="Arial"/>
        </w:rPr>
        <w:t>van een organisatiewijziging.</w:t>
      </w:r>
    </w:p>
    <w:p w14:paraId="70505AE0" w14:textId="77777777" w:rsidR="00737BC0" w:rsidRPr="002F0A42" w:rsidRDefault="00737BC0" w:rsidP="002F0A42">
      <w:pPr>
        <w:spacing w:after="0" w:line="240" w:lineRule="auto"/>
        <w:rPr>
          <w:rFonts w:ascii="Arial" w:hAnsi="Arial" w:cs="Arial"/>
        </w:rPr>
      </w:pPr>
    </w:p>
    <w:p w14:paraId="55BB423A" w14:textId="77777777" w:rsidR="00737BC0" w:rsidRPr="002F0A42" w:rsidRDefault="00737BC0" w:rsidP="002F0A42">
      <w:pPr>
        <w:spacing w:after="0" w:line="240" w:lineRule="auto"/>
        <w:rPr>
          <w:rFonts w:ascii="Arial" w:hAnsi="Arial" w:cs="Arial"/>
        </w:rPr>
      </w:pPr>
      <w:r w:rsidRPr="002F0A42">
        <w:rPr>
          <w:rFonts w:ascii="Arial" w:hAnsi="Arial" w:cs="Arial"/>
        </w:rPr>
        <w:t>Dit Doorlopend Sociaal Plan komt in de plaats van eerdere Sociale Plannen van de Reinier Haga Groep (en rechtsvoorgangers). De rechten die werknemers op basis van eerdere Sociale Plannen hebben opgebouwd, blijven gehandhaafd.</w:t>
      </w:r>
    </w:p>
    <w:p w14:paraId="0BE898D8" w14:textId="77777777" w:rsidR="00737BC0" w:rsidRPr="002F0A42" w:rsidRDefault="00737BC0" w:rsidP="002F0A42">
      <w:pPr>
        <w:spacing w:after="0" w:line="240" w:lineRule="auto"/>
        <w:rPr>
          <w:rFonts w:ascii="Arial" w:hAnsi="Arial" w:cs="Arial"/>
        </w:rPr>
      </w:pPr>
    </w:p>
    <w:p w14:paraId="753C4DEA" w14:textId="77777777" w:rsidR="00737BC0" w:rsidRPr="002F0A42" w:rsidRDefault="00737BC0" w:rsidP="002F0A42">
      <w:pPr>
        <w:spacing w:after="0" w:line="240" w:lineRule="auto"/>
        <w:rPr>
          <w:rFonts w:ascii="Arial" w:hAnsi="Arial" w:cs="Arial"/>
        </w:rPr>
      </w:pPr>
      <w:r w:rsidRPr="002F0A42">
        <w:rPr>
          <w:rFonts w:ascii="Arial" w:hAnsi="Arial" w:cs="Arial"/>
        </w:rPr>
        <w:t> </w:t>
      </w:r>
    </w:p>
    <w:p w14:paraId="2585F3BC" w14:textId="77777777" w:rsidR="00737BC0" w:rsidRPr="002F0A42" w:rsidRDefault="00737BC0" w:rsidP="002F0A42">
      <w:pPr>
        <w:pStyle w:val="Kop2"/>
        <w:spacing w:before="0" w:line="240" w:lineRule="auto"/>
        <w:rPr>
          <w:rFonts w:ascii="Arial" w:hAnsi="Arial" w:cs="Arial"/>
        </w:rPr>
      </w:pPr>
      <w:bookmarkStart w:id="9" w:name="_Toc127261920"/>
      <w:r w:rsidRPr="002F0A42">
        <w:rPr>
          <w:rFonts w:ascii="Arial" w:hAnsi="Arial" w:cs="Arial"/>
        </w:rPr>
        <w:t>1.6</w:t>
      </w:r>
      <w:r w:rsidRPr="002F0A42">
        <w:rPr>
          <w:rFonts w:ascii="Arial" w:hAnsi="Arial" w:cs="Arial"/>
        </w:rPr>
        <w:tab/>
        <w:t>Reikwijdte</w:t>
      </w:r>
      <w:bookmarkEnd w:id="9"/>
    </w:p>
    <w:p w14:paraId="1EE4322A" w14:textId="77777777" w:rsidR="00737BC0" w:rsidRPr="002F0A42" w:rsidRDefault="00737BC0" w:rsidP="002F0A42">
      <w:pPr>
        <w:spacing w:after="0" w:line="240" w:lineRule="auto"/>
        <w:rPr>
          <w:rFonts w:ascii="Arial" w:hAnsi="Arial" w:cs="Arial"/>
        </w:rPr>
      </w:pPr>
      <w:r w:rsidRPr="002F0A42">
        <w:rPr>
          <w:rFonts w:ascii="Arial" w:hAnsi="Arial" w:cs="Arial"/>
        </w:rPr>
        <w:t>Dit Doorlopend Sociaal Plan vindt toepassing bij organisatiewijzigingen met rechtspositionele gevolgen voor één of meer werknemers. Partijen spreken af dat zij in de hier onder genoemde situaties in overleg treden om nadere afspraken te maken:</w:t>
      </w:r>
    </w:p>
    <w:p w14:paraId="336537F2" w14:textId="77777777" w:rsidR="00737BC0" w:rsidRPr="002F0A42" w:rsidRDefault="00737BC0" w:rsidP="002F0A42">
      <w:pPr>
        <w:spacing w:after="0" w:line="240" w:lineRule="auto"/>
        <w:rPr>
          <w:rFonts w:ascii="Arial" w:hAnsi="Arial" w:cs="Arial"/>
        </w:rPr>
      </w:pPr>
    </w:p>
    <w:p w14:paraId="4D200BB7" w14:textId="77777777" w:rsidR="00737BC0" w:rsidRPr="000E47E5" w:rsidRDefault="00737BC0" w:rsidP="000E47E5">
      <w:pPr>
        <w:pStyle w:val="Lijstalinea"/>
        <w:numPr>
          <w:ilvl w:val="0"/>
          <w:numId w:val="4"/>
        </w:numPr>
        <w:spacing w:after="0" w:line="240" w:lineRule="auto"/>
        <w:rPr>
          <w:rFonts w:ascii="Arial" w:hAnsi="Arial" w:cs="Arial"/>
        </w:rPr>
      </w:pPr>
      <w:r w:rsidRPr="000E47E5">
        <w:rPr>
          <w:rFonts w:ascii="Arial" w:hAnsi="Arial" w:cs="Arial"/>
        </w:rPr>
        <w:t>outsourcing, dan wel afsplitsing van één of meerdere (sub) onderdeIen van de werkgevers waarbij werknemers overgaan naar een andere werkgever buiten Stichting HagaZiekenhuis;</w:t>
      </w:r>
    </w:p>
    <w:p w14:paraId="616E4C49" w14:textId="77777777" w:rsidR="00737BC0" w:rsidRPr="000E47E5" w:rsidRDefault="00737BC0" w:rsidP="000E47E5">
      <w:pPr>
        <w:pStyle w:val="Lijstalinea"/>
        <w:numPr>
          <w:ilvl w:val="0"/>
          <w:numId w:val="4"/>
        </w:numPr>
        <w:spacing w:after="0" w:line="240" w:lineRule="auto"/>
        <w:rPr>
          <w:rFonts w:ascii="Arial" w:hAnsi="Arial" w:cs="Arial"/>
        </w:rPr>
      </w:pPr>
      <w:r w:rsidRPr="000E47E5">
        <w:rPr>
          <w:rFonts w:ascii="Arial" w:hAnsi="Arial" w:cs="Arial"/>
        </w:rPr>
        <w:t>een fusie of een andere vorm van duurzame samenwerking van één of meerdere onderdelen van de werkgevers met een partij buiten Stichting HagaZiekenhuis;</w:t>
      </w:r>
    </w:p>
    <w:p w14:paraId="5F71806F" w14:textId="77777777" w:rsidR="00737BC0" w:rsidRPr="000E47E5" w:rsidRDefault="00737BC0" w:rsidP="000E47E5">
      <w:pPr>
        <w:pStyle w:val="Lijstalinea"/>
        <w:numPr>
          <w:ilvl w:val="0"/>
          <w:numId w:val="4"/>
        </w:numPr>
        <w:spacing w:after="0" w:line="240" w:lineRule="auto"/>
        <w:rPr>
          <w:rFonts w:ascii="Arial" w:hAnsi="Arial" w:cs="Arial"/>
        </w:rPr>
      </w:pPr>
      <w:r w:rsidRPr="000E47E5">
        <w:rPr>
          <w:rFonts w:ascii="Arial" w:hAnsi="Arial" w:cs="Arial"/>
        </w:rPr>
        <w:t>een gehele of gedeeltelijke beëindiging van onderdelen van de instelling waarbij voor 20 of meer werknemers ontslag zal worden aangevraagd;</w:t>
      </w:r>
    </w:p>
    <w:p w14:paraId="2058FC17" w14:textId="77777777" w:rsidR="00737BC0" w:rsidRPr="000E47E5" w:rsidRDefault="00737BC0" w:rsidP="000E47E5">
      <w:pPr>
        <w:pStyle w:val="Lijstalinea"/>
        <w:numPr>
          <w:ilvl w:val="0"/>
          <w:numId w:val="4"/>
        </w:numPr>
        <w:spacing w:after="0" w:line="240" w:lineRule="auto"/>
        <w:rPr>
          <w:rFonts w:ascii="Arial" w:hAnsi="Arial" w:cs="Arial"/>
        </w:rPr>
      </w:pPr>
      <w:r w:rsidRPr="000E47E5">
        <w:rPr>
          <w:rFonts w:ascii="Arial" w:hAnsi="Arial" w:cs="Arial"/>
        </w:rPr>
        <w:t>een aanvraag tot surseance van betaling.</w:t>
      </w:r>
    </w:p>
    <w:p w14:paraId="10CBC910" w14:textId="77777777" w:rsidR="00737BC0" w:rsidRPr="002F0A42" w:rsidRDefault="00737BC0" w:rsidP="002F0A42">
      <w:pPr>
        <w:spacing w:after="0" w:line="240" w:lineRule="auto"/>
        <w:rPr>
          <w:rFonts w:ascii="Arial" w:hAnsi="Arial" w:cs="Arial"/>
        </w:rPr>
      </w:pPr>
    </w:p>
    <w:p w14:paraId="74ED21F5" w14:textId="77777777" w:rsidR="00737BC0" w:rsidRPr="002F0A42" w:rsidRDefault="00737BC0" w:rsidP="002F0A42">
      <w:pPr>
        <w:spacing w:after="0" w:line="240" w:lineRule="auto"/>
        <w:rPr>
          <w:rFonts w:ascii="Arial" w:hAnsi="Arial" w:cs="Arial"/>
        </w:rPr>
      </w:pPr>
    </w:p>
    <w:p w14:paraId="483CA838" w14:textId="77777777" w:rsidR="00737BC0" w:rsidRPr="002F0A42" w:rsidRDefault="00737BC0" w:rsidP="002F0A42">
      <w:pPr>
        <w:pStyle w:val="Kop2"/>
        <w:spacing w:before="0" w:line="240" w:lineRule="auto"/>
        <w:rPr>
          <w:rFonts w:ascii="Arial" w:hAnsi="Arial" w:cs="Arial"/>
        </w:rPr>
      </w:pPr>
      <w:bookmarkStart w:id="10" w:name="_Toc127261921"/>
      <w:r w:rsidRPr="002F0A42">
        <w:rPr>
          <w:rFonts w:ascii="Arial" w:hAnsi="Arial" w:cs="Arial"/>
        </w:rPr>
        <w:t>1.7</w:t>
      </w:r>
      <w:r w:rsidRPr="002F0A42">
        <w:rPr>
          <w:rFonts w:ascii="Arial" w:hAnsi="Arial" w:cs="Arial"/>
        </w:rPr>
        <w:tab/>
        <w:t>Werkingsduur en tussentijds overleg</w:t>
      </w:r>
      <w:bookmarkEnd w:id="10"/>
    </w:p>
    <w:p w14:paraId="5A0E3BB1" w14:textId="77777777" w:rsidR="00737BC0" w:rsidRPr="002F0A42" w:rsidRDefault="00737BC0" w:rsidP="002F0A42">
      <w:pPr>
        <w:spacing w:after="0" w:line="240" w:lineRule="auto"/>
        <w:rPr>
          <w:rFonts w:ascii="Arial" w:hAnsi="Arial" w:cs="Arial"/>
        </w:rPr>
      </w:pPr>
      <w:r w:rsidRPr="002F0A42">
        <w:rPr>
          <w:rFonts w:ascii="Arial" w:hAnsi="Arial" w:cs="Arial"/>
        </w:rPr>
        <w:t>Dit Doorlopend Sociaal Plan treedt in werking op 1 maart 2023 en loopt tot en met 31 december 2025, met de mogelijkheid van verlenging. Uiterlijk een half jaar voor de  expiratiedatum treden partijen in overleg over verlenging. Werkgever nodigt de vertegenwoordigers van de werknemersorganisaties hiertoe uit. Indien geen verlenging wordt overeengekomen, eindigt dit Doorlopend Sociaal Plan dus op 31 december 2025.</w:t>
      </w:r>
    </w:p>
    <w:p w14:paraId="6F14DCD9" w14:textId="77777777" w:rsidR="00737BC0" w:rsidRPr="002F0A42" w:rsidRDefault="00737BC0" w:rsidP="002F0A42">
      <w:pPr>
        <w:spacing w:after="0" w:line="240" w:lineRule="auto"/>
        <w:rPr>
          <w:rFonts w:ascii="Arial" w:hAnsi="Arial" w:cs="Arial"/>
        </w:rPr>
      </w:pPr>
    </w:p>
    <w:p w14:paraId="0E697216" w14:textId="77777777" w:rsidR="00737BC0" w:rsidRPr="002F0A42" w:rsidRDefault="00737BC0" w:rsidP="002F0A42">
      <w:pPr>
        <w:spacing w:after="0" w:line="240" w:lineRule="auto"/>
        <w:rPr>
          <w:rFonts w:ascii="Arial" w:hAnsi="Arial" w:cs="Arial"/>
        </w:rPr>
      </w:pPr>
      <w:r w:rsidRPr="002F0A42">
        <w:rPr>
          <w:rFonts w:ascii="Arial" w:hAnsi="Arial" w:cs="Arial"/>
        </w:rPr>
        <w:t>Partijen kunnen in onderling overleg dit Doorlopend Sociaal Plan tussentijds wijzigen. Op verzoek van één der partijen, doch tenminste tweemaal per jaar, vindt overleg plaats over de organisatieontwikkelingen en de toepassing van het Doorlopend Sociaal Plan.</w:t>
      </w:r>
    </w:p>
    <w:p w14:paraId="7E4A7634" w14:textId="77777777" w:rsidR="00737BC0" w:rsidRPr="002F0A42" w:rsidRDefault="00737BC0" w:rsidP="002F0A42">
      <w:pPr>
        <w:spacing w:after="0" w:line="240" w:lineRule="auto"/>
        <w:rPr>
          <w:rFonts w:ascii="Arial" w:hAnsi="Arial" w:cs="Arial"/>
        </w:rPr>
      </w:pPr>
    </w:p>
    <w:p w14:paraId="09A59C49" w14:textId="77777777" w:rsidR="00737BC0" w:rsidRPr="002F0A42" w:rsidRDefault="00737BC0" w:rsidP="002F0A42">
      <w:pPr>
        <w:spacing w:after="0" w:line="240" w:lineRule="auto"/>
        <w:rPr>
          <w:rFonts w:ascii="Arial" w:hAnsi="Arial" w:cs="Arial"/>
        </w:rPr>
      </w:pPr>
      <w:r w:rsidRPr="002F0A42">
        <w:rPr>
          <w:rFonts w:ascii="Arial" w:hAnsi="Arial" w:cs="Arial"/>
        </w:rPr>
        <w:t>Het initiatief voor het halfjaarlijks overleg wordt genomen door de werkgever. De werkgever bespreekt de stand van zaken ten aanzien van veranderprocessen tijdens het halfjaarlijks overleg met de werknemersorganisaties en voorziet deze organisaties  van relevante schriftelijke informatie.</w:t>
      </w:r>
    </w:p>
    <w:p w14:paraId="31694582" w14:textId="77777777" w:rsidR="00737BC0" w:rsidRPr="002F0A42" w:rsidRDefault="00737BC0" w:rsidP="002F0A42">
      <w:pPr>
        <w:spacing w:after="0" w:line="240" w:lineRule="auto"/>
        <w:rPr>
          <w:rFonts w:ascii="Arial" w:hAnsi="Arial" w:cs="Arial"/>
        </w:rPr>
      </w:pPr>
    </w:p>
    <w:p w14:paraId="70F00C0B" w14:textId="77777777" w:rsidR="00E8613D" w:rsidRDefault="00737BC0" w:rsidP="002F0A42">
      <w:pPr>
        <w:spacing w:after="0" w:line="240" w:lineRule="auto"/>
        <w:rPr>
          <w:rFonts w:ascii="Arial" w:hAnsi="Arial" w:cs="Arial"/>
        </w:rPr>
      </w:pPr>
      <w:r w:rsidRPr="002F0A42">
        <w:rPr>
          <w:rFonts w:ascii="Arial" w:hAnsi="Arial" w:cs="Arial"/>
        </w:rPr>
        <w:t>Als sprake is van externe omstandigheden die bij de ingangsdatum van dit Doorlopend Sociaal Plan niet voorzien of bekend zijn, bijvoorbeeld wijziging van wet- of regelgeving, overheidsmaatregelen of maatregelen van financiers, zullen partijen in overleg treden over toepassing en wijziging van dit Doorlopend Sociaal Plan.</w:t>
      </w:r>
    </w:p>
    <w:p w14:paraId="2E9C4D6A" w14:textId="01C145E8" w:rsidR="00737BC0" w:rsidRPr="002F0A42" w:rsidRDefault="00737BC0" w:rsidP="002F0A42">
      <w:pPr>
        <w:spacing w:after="0" w:line="240" w:lineRule="auto"/>
        <w:rPr>
          <w:rFonts w:ascii="Arial" w:hAnsi="Arial" w:cs="Arial"/>
        </w:rPr>
      </w:pPr>
      <w:r w:rsidRPr="002F0A42">
        <w:rPr>
          <w:rFonts w:ascii="Arial" w:hAnsi="Arial" w:cs="Arial"/>
        </w:rPr>
        <w:lastRenderedPageBreak/>
        <w:t>Ook als sprake is van overige onvoorziene omstandigheden waardoor in alle redelijkheid van de werkgever niet verlangd kan worden zich aan dit Doorlopend Sociaal Plan te houden, zullen partijen hierover opnieuw in overleg treden.</w:t>
      </w:r>
    </w:p>
    <w:p w14:paraId="3D52B665" w14:textId="77777777" w:rsidR="00737BC0" w:rsidRPr="002F0A42" w:rsidRDefault="00737BC0" w:rsidP="002F0A42">
      <w:pPr>
        <w:spacing w:after="0" w:line="240" w:lineRule="auto"/>
        <w:rPr>
          <w:rFonts w:ascii="Arial" w:hAnsi="Arial" w:cs="Arial"/>
        </w:rPr>
      </w:pPr>
    </w:p>
    <w:p w14:paraId="292C2732" w14:textId="77777777" w:rsidR="00737BC0" w:rsidRPr="002F0A42" w:rsidRDefault="00737BC0" w:rsidP="002F0A42">
      <w:pPr>
        <w:spacing w:after="0" w:line="240" w:lineRule="auto"/>
        <w:rPr>
          <w:rFonts w:ascii="Arial" w:hAnsi="Arial" w:cs="Arial"/>
        </w:rPr>
      </w:pPr>
    </w:p>
    <w:p w14:paraId="1DE86F39" w14:textId="77777777" w:rsidR="00737BC0" w:rsidRPr="002F0A42" w:rsidRDefault="00737BC0" w:rsidP="002F0A42">
      <w:pPr>
        <w:pStyle w:val="Kop2"/>
        <w:spacing w:before="0" w:line="240" w:lineRule="auto"/>
        <w:rPr>
          <w:rFonts w:ascii="Arial" w:hAnsi="Arial" w:cs="Arial"/>
        </w:rPr>
      </w:pPr>
      <w:bookmarkStart w:id="11" w:name="_Toc127261922"/>
      <w:r w:rsidRPr="002F0A42">
        <w:rPr>
          <w:rFonts w:ascii="Arial" w:hAnsi="Arial" w:cs="Arial"/>
        </w:rPr>
        <w:t>1.8</w:t>
      </w:r>
      <w:r w:rsidRPr="002F0A42">
        <w:rPr>
          <w:rFonts w:ascii="Arial" w:hAnsi="Arial" w:cs="Arial"/>
        </w:rPr>
        <w:tab/>
        <w:t>Hardheidsclausule</w:t>
      </w:r>
      <w:bookmarkEnd w:id="11"/>
    </w:p>
    <w:p w14:paraId="78FFB12D" w14:textId="77777777" w:rsidR="00737BC0" w:rsidRPr="002F0A42" w:rsidRDefault="00737BC0" w:rsidP="002F0A42">
      <w:pPr>
        <w:spacing w:after="0" w:line="240" w:lineRule="auto"/>
        <w:rPr>
          <w:rFonts w:ascii="Arial" w:hAnsi="Arial" w:cs="Arial"/>
        </w:rPr>
      </w:pPr>
      <w:r w:rsidRPr="002F0A42">
        <w:rPr>
          <w:rFonts w:ascii="Arial" w:hAnsi="Arial" w:cs="Arial"/>
        </w:rPr>
        <w:t>In gevallen waarin de toepassing van het Doorlopend Sociaal Plan leidt tot een onbillijke situatie voor de individuele werknemer, zal de werkgever in voor de werknemer gunstige zin van dit Sociaal Plan afwijken voor zover geen ander gerechtvaardigd belang zwaarder behoort te wegen. Als tussen werkgever en werknemer een verschil van inzicht bestaat over de toepassing van de hardheidsclausule, dan wordt dit verschil van inzicht voorgelegd aan de Adviescommissie Sociale Begeleiding.</w:t>
      </w:r>
    </w:p>
    <w:p w14:paraId="043CF287" w14:textId="77777777" w:rsidR="00737BC0" w:rsidRPr="002F0A42" w:rsidRDefault="00737BC0" w:rsidP="002F0A42">
      <w:pPr>
        <w:spacing w:after="0" w:line="240" w:lineRule="auto"/>
        <w:rPr>
          <w:rFonts w:ascii="Arial" w:hAnsi="Arial" w:cs="Arial"/>
        </w:rPr>
      </w:pPr>
    </w:p>
    <w:p w14:paraId="3130DD2A" w14:textId="77777777" w:rsidR="00737BC0" w:rsidRPr="002F0A42" w:rsidRDefault="00737BC0" w:rsidP="002F0A42">
      <w:pPr>
        <w:spacing w:after="0" w:line="240" w:lineRule="auto"/>
        <w:rPr>
          <w:rFonts w:ascii="Arial" w:hAnsi="Arial" w:cs="Arial"/>
        </w:rPr>
      </w:pPr>
    </w:p>
    <w:p w14:paraId="3AA16FF8" w14:textId="77777777" w:rsidR="00737BC0" w:rsidRPr="002F0A42" w:rsidRDefault="00737BC0" w:rsidP="002F0A42">
      <w:pPr>
        <w:pStyle w:val="Kop2"/>
        <w:spacing w:before="0" w:line="240" w:lineRule="auto"/>
        <w:rPr>
          <w:rFonts w:ascii="Arial" w:hAnsi="Arial" w:cs="Arial"/>
        </w:rPr>
      </w:pPr>
      <w:bookmarkStart w:id="12" w:name="_Toc127261923"/>
      <w:r w:rsidRPr="002F0A42">
        <w:rPr>
          <w:rFonts w:ascii="Arial" w:hAnsi="Arial" w:cs="Arial"/>
        </w:rPr>
        <w:t>1.9</w:t>
      </w:r>
      <w:r w:rsidRPr="002F0A42">
        <w:rPr>
          <w:rFonts w:ascii="Arial" w:hAnsi="Arial" w:cs="Arial"/>
        </w:rPr>
        <w:tab/>
        <w:t>Interpretatie</w:t>
      </w:r>
      <w:bookmarkEnd w:id="12"/>
    </w:p>
    <w:p w14:paraId="5E516385" w14:textId="77777777" w:rsidR="00737BC0" w:rsidRPr="002F0A42" w:rsidRDefault="00737BC0" w:rsidP="002F0A42">
      <w:pPr>
        <w:spacing w:after="0" w:line="240" w:lineRule="auto"/>
        <w:rPr>
          <w:rFonts w:ascii="Arial" w:hAnsi="Arial" w:cs="Arial"/>
        </w:rPr>
      </w:pPr>
      <w:r w:rsidRPr="002F0A42">
        <w:rPr>
          <w:rFonts w:ascii="Arial" w:hAnsi="Arial" w:cs="Arial"/>
        </w:rPr>
        <w:t>Interpretatie van dit Doorlopend Sociaal Plan is voorbehouden aan de partijen bij dit plan.</w:t>
      </w:r>
    </w:p>
    <w:p w14:paraId="7363CAC4" w14:textId="77777777" w:rsidR="00737BC0" w:rsidRPr="002F0A42" w:rsidRDefault="00737BC0" w:rsidP="002F0A42">
      <w:pPr>
        <w:spacing w:after="0" w:line="240" w:lineRule="auto"/>
        <w:rPr>
          <w:rFonts w:ascii="Arial" w:hAnsi="Arial" w:cs="Arial"/>
        </w:rPr>
      </w:pPr>
    </w:p>
    <w:p w14:paraId="5666BF28" w14:textId="77777777" w:rsidR="00737BC0" w:rsidRPr="002F0A42" w:rsidRDefault="00737BC0" w:rsidP="002F0A42">
      <w:pPr>
        <w:spacing w:after="0" w:line="240" w:lineRule="auto"/>
        <w:rPr>
          <w:rFonts w:ascii="Arial" w:hAnsi="Arial" w:cs="Arial"/>
        </w:rPr>
      </w:pPr>
    </w:p>
    <w:p w14:paraId="3EC04868" w14:textId="77777777" w:rsidR="00737BC0" w:rsidRPr="002F0A42" w:rsidRDefault="00737BC0" w:rsidP="002F0A42">
      <w:pPr>
        <w:pStyle w:val="Kop2"/>
        <w:spacing w:before="0" w:line="240" w:lineRule="auto"/>
        <w:rPr>
          <w:rFonts w:ascii="Arial" w:hAnsi="Arial" w:cs="Arial"/>
        </w:rPr>
      </w:pPr>
      <w:bookmarkStart w:id="13" w:name="_Toc127261924"/>
      <w:r w:rsidRPr="002F0A42">
        <w:rPr>
          <w:rFonts w:ascii="Arial" w:hAnsi="Arial" w:cs="Arial"/>
        </w:rPr>
        <w:t>1.10</w:t>
      </w:r>
      <w:r w:rsidRPr="002F0A42">
        <w:rPr>
          <w:rFonts w:ascii="Arial" w:hAnsi="Arial" w:cs="Arial"/>
        </w:rPr>
        <w:tab/>
        <w:t>Beschikbaarstelling Doorlopend Sociaal Plan</w:t>
      </w:r>
      <w:bookmarkEnd w:id="13"/>
    </w:p>
    <w:p w14:paraId="71A6A6AE" w14:textId="77777777" w:rsidR="00737BC0" w:rsidRPr="002F0A42" w:rsidRDefault="00737BC0" w:rsidP="002F0A42">
      <w:pPr>
        <w:spacing w:after="0" w:line="240" w:lineRule="auto"/>
        <w:rPr>
          <w:rFonts w:ascii="Arial" w:hAnsi="Arial" w:cs="Arial"/>
        </w:rPr>
      </w:pPr>
      <w:r w:rsidRPr="002F0A42">
        <w:rPr>
          <w:rFonts w:ascii="Arial" w:hAnsi="Arial" w:cs="Arial"/>
        </w:rPr>
        <w:t>De werkgever draagt er zorg voor dat elke werknemer in staat is de digitale versie van het Doorlopend Sociaal Plan te raadplegen. Indien daarom wordt verzocht, zal werkgever aan de werknemer een exemplaar van het Doorlopend Sociaal Plan ter beschikking stellen.</w:t>
      </w:r>
    </w:p>
    <w:p w14:paraId="21554671" w14:textId="77777777" w:rsidR="00737BC0" w:rsidRDefault="00737BC0" w:rsidP="002F0A42">
      <w:pPr>
        <w:spacing w:after="0" w:line="240" w:lineRule="auto"/>
        <w:rPr>
          <w:rFonts w:ascii="Arial" w:hAnsi="Arial" w:cs="Arial"/>
        </w:rPr>
      </w:pPr>
      <w:r w:rsidRPr="002F0A42">
        <w:rPr>
          <w:rFonts w:ascii="Arial" w:hAnsi="Arial" w:cs="Arial"/>
        </w:rPr>
        <w:t> </w:t>
      </w:r>
    </w:p>
    <w:p w14:paraId="5F7C1FCF" w14:textId="77777777" w:rsidR="000E47E5" w:rsidRDefault="000E47E5" w:rsidP="002F0A42">
      <w:pPr>
        <w:spacing w:after="0" w:line="240" w:lineRule="auto"/>
        <w:rPr>
          <w:rFonts w:ascii="Arial" w:hAnsi="Arial" w:cs="Arial"/>
        </w:rPr>
      </w:pPr>
      <w:r>
        <w:rPr>
          <w:rFonts w:ascii="Arial" w:hAnsi="Arial" w:cs="Arial"/>
        </w:rPr>
        <w:br w:type="page"/>
      </w:r>
    </w:p>
    <w:p w14:paraId="37DD4255" w14:textId="77777777" w:rsidR="00737BC0" w:rsidRPr="002F0A42" w:rsidRDefault="00737BC0" w:rsidP="002F0A42">
      <w:pPr>
        <w:pStyle w:val="Kop1"/>
        <w:spacing w:before="0" w:line="240" w:lineRule="auto"/>
        <w:rPr>
          <w:rFonts w:ascii="Arial" w:hAnsi="Arial" w:cs="Arial"/>
        </w:rPr>
      </w:pPr>
      <w:bookmarkStart w:id="14" w:name="_Toc127261925"/>
      <w:r w:rsidRPr="002F0A42">
        <w:rPr>
          <w:rFonts w:ascii="Arial" w:hAnsi="Arial" w:cs="Arial"/>
        </w:rPr>
        <w:lastRenderedPageBreak/>
        <w:t>2.</w:t>
      </w:r>
      <w:r w:rsidRPr="002F0A42">
        <w:rPr>
          <w:rFonts w:ascii="Arial" w:hAnsi="Arial" w:cs="Arial"/>
        </w:rPr>
        <w:tab/>
        <w:t>Uitgangspunten Doorlopend Sociaal Plan</w:t>
      </w:r>
      <w:bookmarkEnd w:id="14"/>
    </w:p>
    <w:p w14:paraId="3E469391" w14:textId="77777777" w:rsidR="00737BC0" w:rsidRPr="002F0A42" w:rsidRDefault="00737BC0" w:rsidP="002F0A42">
      <w:pPr>
        <w:spacing w:after="0" w:line="240" w:lineRule="auto"/>
        <w:rPr>
          <w:rFonts w:ascii="Arial" w:hAnsi="Arial" w:cs="Arial"/>
        </w:rPr>
      </w:pPr>
    </w:p>
    <w:p w14:paraId="3497EF9A" w14:textId="77777777" w:rsidR="00737BC0" w:rsidRPr="002F0A42" w:rsidRDefault="00737BC0" w:rsidP="002F0A42">
      <w:pPr>
        <w:spacing w:after="0" w:line="240" w:lineRule="auto"/>
        <w:rPr>
          <w:rFonts w:ascii="Arial" w:hAnsi="Arial" w:cs="Arial"/>
        </w:rPr>
      </w:pPr>
    </w:p>
    <w:p w14:paraId="43CFBD30" w14:textId="77777777" w:rsidR="00737BC0" w:rsidRPr="002F0A42" w:rsidRDefault="00737BC0" w:rsidP="002F0A42">
      <w:pPr>
        <w:pStyle w:val="Kop2"/>
        <w:spacing w:before="0" w:line="240" w:lineRule="auto"/>
        <w:rPr>
          <w:rFonts w:ascii="Arial" w:hAnsi="Arial" w:cs="Arial"/>
        </w:rPr>
      </w:pPr>
      <w:bookmarkStart w:id="15" w:name="_Toc127261926"/>
      <w:r w:rsidRPr="002F0A42">
        <w:rPr>
          <w:rFonts w:ascii="Arial" w:hAnsi="Arial" w:cs="Arial"/>
        </w:rPr>
        <w:t>2.1</w:t>
      </w:r>
      <w:r w:rsidRPr="002F0A42">
        <w:rPr>
          <w:rFonts w:ascii="Arial" w:hAnsi="Arial" w:cs="Arial"/>
        </w:rPr>
        <w:tab/>
        <w:t>Employability werknemers</w:t>
      </w:r>
      <w:bookmarkEnd w:id="15"/>
    </w:p>
    <w:p w14:paraId="1399B6E7" w14:textId="61FE5B6F" w:rsidR="00737BC0" w:rsidRPr="002F0A42" w:rsidRDefault="00737BC0" w:rsidP="002F0A42">
      <w:pPr>
        <w:spacing w:after="0" w:line="240" w:lineRule="auto"/>
        <w:rPr>
          <w:rFonts w:ascii="Arial" w:hAnsi="Arial" w:cs="Arial"/>
        </w:rPr>
      </w:pPr>
      <w:r w:rsidRPr="002F0A42">
        <w:rPr>
          <w:rFonts w:ascii="Arial" w:hAnsi="Arial" w:cs="Arial"/>
        </w:rPr>
        <w:t xml:space="preserve">Werkgever vindt het niet alleen van belang dat de werknemers goed toegerust zijn om hun huidige werkzaamheden uit te oefenen, maar ook dat zij voldoende aangesloten blijven bij de interne en externe arbeidsmarkt. Werkgever besteedt met behulp van verschillende middelen — waaronder opleiding en het voeren van jaargesprekken — continu aandacht aan de employability van de werknemers. De optimale inzetbaarheid van werknemers wordt bevorderd om werknemers in staat te stellen zich aan te passen om ook in de toekomst werk te behouden en nieuw werk te verkrijgen. De focus is gericht op het vinden van werk binnen Stichting HagaZiekenhuis. Gezien het natuurlijk verloop dat binnen het tijdsbestek van in principe één jaar te verwachten is, kan de werkgever ook besluiten om tijdelijk gebruik te maken van bovenformatieve ruimte. De werknemer is dan niet boventallig en wordt definitief </w:t>
      </w:r>
      <w:r w:rsidR="00117012">
        <w:rPr>
          <w:rFonts w:ascii="Arial" w:hAnsi="Arial" w:cs="Arial"/>
        </w:rPr>
        <w:t>ge</w:t>
      </w:r>
      <w:r w:rsidRPr="002F0A42">
        <w:rPr>
          <w:rFonts w:ascii="Arial" w:hAnsi="Arial" w:cs="Arial"/>
        </w:rPr>
        <w:t xml:space="preserve">plaatst. Bovenformatieve plaatsing zal geschieden conform het afspiegelingsbeginsel. Dit zal door de betreffende manager worden meegenomen in het reorganisatieplan. </w:t>
      </w:r>
    </w:p>
    <w:p w14:paraId="0B0A74F1" w14:textId="77777777" w:rsidR="00737BC0" w:rsidRPr="002F0A42" w:rsidRDefault="00737BC0" w:rsidP="002F0A42">
      <w:pPr>
        <w:spacing w:after="0" w:line="240" w:lineRule="auto"/>
        <w:rPr>
          <w:rFonts w:ascii="Arial" w:hAnsi="Arial" w:cs="Arial"/>
        </w:rPr>
      </w:pPr>
    </w:p>
    <w:p w14:paraId="2B34FDCB" w14:textId="77777777" w:rsidR="00737BC0" w:rsidRPr="002F0A42" w:rsidRDefault="00737BC0" w:rsidP="002F0A42">
      <w:pPr>
        <w:spacing w:after="0" w:line="240" w:lineRule="auto"/>
        <w:rPr>
          <w:rFonts w:ascii="Arial" w:hAnsi="Arial" w:cs="Arial"/>
        </w:rPr>
      </w:pPr>
      <w:r w:rsidRPr="002F0A42">
        <w:rPr>
          <w:rFonts w:ascii="Arial" w:hAnsi="Arial" w:cs="Arial"/>
        </w:rPr>
        <w:t>De inzetbaarheid van werknemers speelt ook bij organisatiewijzigingen een belangrijke rol. Een organisatiewijziging kan er immers toe leiden dat functies wijzigen of komen te vervallen. Door goed opgeleid en breed inzetbaar te zijn, kunnen werknemers makkelijker meebewegen met wijzigingen in de organisatie.</w:t>
      </w:r>
    </w:p>
    <w:p w14:paraId="2AF93016" w14:textId="77777777" w:rsidR="00737BC0" w:rsidRPr="002F0A42" w:rsidRDefault="00737BC0" w:rsidP="002F0A42">
      <w:pPr>
        <w:spacing w:after="0" w:line="240" w:lineRule="auto"/>
        <w:rPr>
          <w:rFonts w:ascii="Arial" w:hAnsi="Arial" w:cs="Arial"/>
        </w:rPr>
      </w:pPr>
    </w:p>
    <w:p w14:paraId="34B67F94" w14:textId="77777777" w:rsidR="00737BC0" w:rsidRPr="002F0A42" w:rsidRDefault="00737BC0" w:rsidP="002F0A42">
      <w:pPr>
        <w:spacing w:after="0" w:line="240" w:lineRule="auto"/>
        <w:rPr>
          <w:rFonts w:ascii="Arial" w:hAnsi="Arial" w:cs="Arial"/>
        </w:rPr>
      </w:pPr>
      <w:r w:rsidRPr="002F0A42">
        <w:rPr>
          <w:rFonts w:ascii="Arial" w:hAnsi="Arial" w:cs="Arial"/>
        </w:rPr>
        <w:t>De werkgever zal zich bij organisatiewijzigingen optimaal inzetten om, voor zover dit aan de orde is, boventallige werknemers intern naar een passende functie te begeleiden. De werkgever zorgt voor voorzieningen om boventallige werknemers (individuele) begeleiding te bieden bij het vinden en verwerven van passend werk binnen de organisatie en spant zich ervoor in dat boventallige werknemers actief aan het herplaatsingstraject deelnemen. Werkgever en werknemer zullen vanaf boventalligverklaring iedere drie maanden tussentijds evalueren. Mocht herplaatsing binnen twaalf maanden na boventalligverklaring onverhoopt niet zijn gelukt, zal er een eindevaluatie plaatsvinden. In dit kader zal worden onderzocht wat er verder nodig is om tot een oplossing te komen. Hierbij kunnen zo nodig individuele afspraken worden gemaakt. Indien wenselijk kunnen dergelijke afspraken door werkgever en werknemer ook vanaf zes maanden na boventalligverklaring worden gemaakt.</w:t>
      </w:r>
    </w:p>
    <w:p w14:paraId="58492476" w14:textId="77777777" w:rsidR="00737BC0" w:rsidRPr="002F0A42" w:rsidRDefault="00737BC0" w:rsidP="002F0A42">
      <w:pPr>
        <w:spacing w:after="0" w:line="240" w:lineRule="auto"/>
        <w:rPr>
          <w:rFonts w:ascii="Arial" w:hAnsi="Arial" w:cs="Arial"/>
        </w:rPr>
      </w:pPr>
    </w:p>
    <w:p w14:paraId="09089897" w14:textId="77777777" w:rsidR="00737BC0" w:rsidRPr="002F0A42" w:rsidRDefault="00737BC0" w:rsidP="002F0A42">
      <w:pPr>
        <w:spacing w:after="0" w:line="240" w:lineRule="auto"/>
        <w:rPr>
          <w:rFonts w:ascii="Arial" w:hAnsi="Arial" w:cs="Arial"/>
        </w:rPr>
      </w:pPr>
      <w:r w:rsidRPr="002F0A42">
        <w:rPr>
          <w:rFonts w:ascii="Arial" w:hAnsi="Arial" w:cs="Arial"/>
        </w:rPr>
        <w:t>Verder zal de werkgever specifieke aandacht besteden aan werknemers met een kwetsbare positie op de arbeidsmarkt en aan moeilijk herplaatsbare kandidaten in de eigen rechtspersoon. Hierbij trachten werkgever en werknemer op basis van maatwerk tot een oplossing te komen.</w:t>
      </w:r>
    </w:p>
    <w:p w14:paraId="29D2848A" w14:textId="77777777" w:rsidR="00737BC0" w:rsidRPr="002F0A42" w:rsidRDefault="00737BC0" w:rsidP="002F0A42">
      <w:pPr>
        <w:spacing w:after="0" w:line="240" w:lineRule="auto"/>
        <w:rPr>
          <w:rFonts w:ascii="Arial" w:hAnsi="Arial" w:cs="Arial"/>
        </w:rPr>
      </w:pPr>
    </w:p>
    <w:p w14:paraId="0C337801" w14:textId="77777777" w:rsidR="00737BC0" w:rsidRPr="002F0A42" w:rsidRDefault="00737BC0" w:rsidP="002F0A42">
      <w:pPr>
        <w:spacing w:after="0" w:line="240" w:lineRule="auto"/>
        <w:rPr>
          <w:rFonts w:ascii="Arial" w:hAnsi="Arial" w:cs="Arial"/>
        </w:rPr>
      </w:pPr>
      <w:r w:rsidRPr="002F0A42">
        <w:rPr>
          <w:rFonts w:ascii="Arial" w:hAnsi="Arial" w:cs="Arial"/>
        </w:rPr>
        <w:t>De employability van een werknemer is niet alleen een zaak van de werkgever, maar uiteraard ook van de werknemer zelf. Deze dient te werken aan zijn inzetbaarheid nu en in de toekomst, en ook zelf aandacht te vragen voor de continue aandacht voor employability, onder meer door ook zelf het onderwerp te bespreken bij jaargesprekken en zelf om opleiding te verzoeken. Bij een organisatiewijziging heeft derhalve ook de werknemer ee</w:t>
      </w:r>
      <w:r w:rsidR="0086072E">
        <w:rPr>
          <w:rFonts w:ascii="Arial" w:hAnsi="Arial" w:cs="Arial"/>
        </w:rPr>
        <w:t xml:space="preserve">n inspanningsverplichting. </w:t>
      </w:r>
      <w:r w:rsidRPr="002F0A42">
        <w:rPr>
          <w:rFonts w:ascii="Arial" w:hAnsi="Arial" w:cs="Arial"/>
        </w:rPr>
        <w:t>Die verplichting houdt onder meer in dat de werknemer (ander) passend werk dient te aanvaarden en zich hierbij flexibel opstelt, dat de werknemer zich inzet voor (om)schoIing en opleiding en dat de werknemer bereid is tot tijdelijke tewerkstelling bij de werkgever.</w:t>
      </w:r>
    </w:p>
    <w:p w14:paraId="2D8F77FC" w14:textId="77777777" w:rsidR="00737BC0" w:rsidRPr="002F0A42" w:rsidRDefault="00737BC0" w:rsidP="002F0A42">
      <w:pPr>
        <w:spacing w:after="0" w:line="240" w:lineRule="auto"/>
        <w:rPr>
          <w:rFonts w:ascii="Arial" w:hAnsi="Arial" w:cs="Arial"/>
        </w:rPr>
      </w:pPr>
    </w:p>
    <w:p w14:paraId="715AAAE0" w14:textId="77777777" w:rsidR="00E8613D" w:rsidRDefault="00737BC0" w:rsidP="002F0A42">
      <w:pPr>
        <w:spacing w:after="0" w:line="240" w:lineRule="auto"/>
        <w:rPr>
          <w:rFonts w:ascii="Arial" w:hAnsi="Arial" w:cs="Arial"/>
        </w:rPr>
      </w:pPr>
      <w:r w:rsidRPr="002F0A42">
        <w:rPr>
          <w:rFonts w:ascii="Arial" w:hAnsi="Arial" w:cs="Arial"/>
        </w:rPr>
        <w:t>Om de mobiliteit van w</w:t>
      </w:r>
      <w:r w:rsidR="0086072E">
        <w:rPr>
          <w:rFonts w:ascii="Arial" w:hAnsi="Arial" w:cs="Arial"/>
        </w:rPr>
        <w:t>erknemers te bevorderen en om</w:t>
      </w:r>
      <w:r w:rsidRPr="002F0A42">
        <w:rPr>
          <w:rFonts w:ascii="Arial" w:hAnsi="Arial" w:cs="Arial"/>
        </w:rPr>
        <w:t xml:space="preserve"> daarbij drempels weg te nemen, geldt voor de  werknemer die een passende functie bij een andere rechtspersoon dan de werkgever aanvaardt, en die rechtspersoon partij is (geworden) van het Doorlopend Sociaal Plan, dat hij de anciënniteit die hij bij de werkgever heeft opgebouwd, meeneemt. </w:t>
      </w:r>
      <w:r w:rsidR="00E8613D">
        <w:rPr>
          <w:rFonts w:ascii="Arial" w:hAnsi="Arial" w:cs="Arial"/>
        </w:rPr>
        <w:t xml:space="preserve">                                                            </w:t>
      </w:r>
    </w:p>
    <w:p w14:paraId="73FACC2B" w14:textId="7E71DDE6" w:rsidR="00737BC0" w:rsidRPr="002F0A42" w:rsidRDefault="00737BC0" w:rsidP="002F0A42">
      <w:pPr>
        <w:spacing w:after="0" w:line="240" w:lineRule="auto"/>
        <w:rPr>
          <w:rFonts w:ascii="Arial" w:hAnsi="Arial" w:cs="Arial"/>
        </w:rPr>
      </w:pPr>
      <w:r w:rsidRPr="002F0A42">
        <w:rPr>
          <w:rFonts w:ascii="Arial" w:hAnsi="Arial" w:cs="Arial"/>
        </w:rPr>
        <w:lastRenderedPageBreak/>
        <w:t>Ook zullen de werkgever en de betreffende rechtspersoon zich ervoor inspannen dat de aard, omvang en salariëring (schaal en perspectief) van de arbeidsovereenkomst worden overgenomen.</w:t>
      </w:r>
    </w:p>
    <w:p w14:paraId="777794B7" w14:textId="77777777" w:rsidR="00737BC0" w:rsidRPr="002F0A42" w:rsidRDefault="00737BC0" w:rsidP="002F0A42">
      <w:pPr>
        <w:spacing w:after="0" w:line="240" w:lineRule="auto"/>
        <w:rPr>
          <w:rFonts w:ascii="Arial" w:hAnsi="Arial" w:cs="Arial"/>
        </w:rPr>
      </w:pPr>
    </w:p>
    <w:p w14:paraId="41911D80" w14:textId="77777777" w:rsidR="00737BC0" w:rsidRPr="002F0A42" w:rsidRDefault="00737BC0" w:rsidP="002F0A42">
      <w:pPr>
        <w:spacing w:after="0" w:line="240" w:lineRule="auto"/>
        <w:rPr>
          <w:rFonts w:ascii="Arial" w:hAnsi="Arial" w:cs="Arial"/>
        </w:rPr>
      </w:pPr>
    </w:p>
    <w:p w14:paraId="77259C6D" w14:textId="77777777" w:rsidR="00737BC0" w:rsidRPr="002F0A42" w:rsidRDefault="00737BC0" w:rsidP="002F0A42">
      <w:pPr>
        <w:pStyle w:val="Kop2"/>
        <w:spacing w:before="0" w:line="240" w:lineRule="auto"/>
        <w:rPr>
          <w:rFonts w:ascii="Arial" w:hAnsi="Arial" w:cs="Arial"/>
        </w:rPr>
      </w:pPr>
      <w:bookmarkStart w:id="16" w:name="_Toc127261927"/>
      <w:r w:rsidRPr="002F0A42">
        <w:rPr>
          <w:rFonts w:ascii="Arial" w:hAnsi="Arial" w:cs="Arial"/>
        </w:rPr>
        <w:t>2.2</w:t>
      </w:r>
      <w:r w:rsidRPr="002F0A42">
        <w:rPr>
          <w:rFonts w:ascii="Arial" w:hAnsi="Arial" w:cs="Arial"/>
        </w:rPr>
        <w:tab/>
        <w:t>Overige uitgangspunten</w:t>
      </w:r>
      <w:bookmarkEnd w:id="16"/>
    </w:p>
    <w:p w14:paraId="023F1D28" w14:textId="77777777" w:rsidR="00737BC0" w:rsidRPr="002F0A42" w:rsidRDefault="00737BC0" w:rsidP="002F0A42">
      <w:pPr>
        <w:spacing w:after="0" w:line="240" w:lineRule="auto"/>
        <w:rPr>
          <w:rFonts w:ascii="Arial" w:hAnsi="Arial" w:cs="Arial"/>
        </w:rPr>
      </w:pPr>
      <w:r w:rsidRPr="002F0A42">
        <w:rPr>
          <w:rFonts w:ascii="Arial" w:hAnsi="Arial" w:cs="Arial"/>
        </w:rPr>
        <w:t>Dit Doorlopend Sociaal Plan is verder gebaseerd op de volgende uitgangspunten:</w:t>
      </w:r>
    </w:p>
    <w:p w14:paraId="4A4E2820" w14:textId="77777777" w:rsidR="00737BC0" w:rsidRPr="002F0A42" w:rsidRDefault="00737BC0" w:rsidP="002F0A42">
      <w:pPr>
        <w:spacing w:after="0" w:line="240" w:lineRule="auto"/>
        <w:rPr>
          <w:rFonts w:ascii="Arial" w:hAnsi="Arial" w:cs="Arial"/>
        </w:rPr>
      </w:pPr>
    </w:p>
    <w:p w14:paraId="33662DFE"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werkgever verstrekt iedere werknemer relevante informatie over de organisatiewijziging, zijn rechten en  plichten daarbij en de beschikbare faciliteiten;</w:t>
      </w:r>
    </w:p>
    <w:p w14:paraId="71FF35FF" w14:textId="77777777" w:rsidR="00737BC0" w:rsidRPr="002F0A42" w:rsidRDefault="00737BC0" w:rsidP="002F0A42">
      <w:pPr>
        <w:spacing w:after="0" w:line="240" w:lineRule="auto"/>
        <w:rPr>
          <w:rFonts w:ascii="Arial" w:hAnsi="Arial" w:cs="Arial"/>
        </w:rPr>
      </w:pPr>
    </w:p>
    <w:p w14:paraId="66C777D6"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individuele afspraken die voortvloeien uit eerdere Sociale Plannen en die de afspraken in dit Doorlopend Sociaal Plan te boven gaan, blijven gehandhaafd;</w:t>
      </w:r>
    </w:p>
    <w:p w14:paraId="0D4D44DB" w14:textId="77777777" w:rsidR="00737BC0" w:rsidRPr="002F0A42" w:rsidRDefault="00737BC0" w:rsidP="002F0A42">
      <w:pPr>
        <w:spacing w:after="0" w:line="240" w:lineRule="auto"/>
        <w:rPr>
          <w:rFonts w:ascii="Arial" w:hAnsi="Arial" w:cs="Arial"/>
        </w:rPr>
      </w:pPr>
    </w:p>
    <w:p w14:paraId="68573F8D"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werkgever zal voorgenomen organisatiewijzigingen met personele gevolgen voorleggen aan de Ondernemingsraad indien en voor zover de bepalingen van de WOR daartoe verplichten.</w:t>
      </w:r>
    </w:p>
    <w:p w14:paraId="762DF4B0" w14:textId="77777777" w:rsidR="00737BC0" w:rsidRPr="002F0A42" w:rsidRDefault="00737BC0" w:rsidP="002F0A42">
      <w:pPr>
        <w:spacing w:after="0" w:line="240" w:lineRule="auto"/>
        <w:rPr>
          <w:rFonts w:ascii="Arial" w:hAnsi="Arial" w:cs="Arial"/>
        </w:rPr>
      </w:pPr>
    </w:p>
    <w:p w14:paraId="5C10F66D" w14:textId="77777777" w:rsidR="000E47E5" w:rsidRDefault="000E47E5" w:rsidP="002F0A42">
      <w:pPr>
        <w:spacing w:after="0" w:line="240" w:lineRule="auto"/>
        <w:rPr>
          <w:rFonts w:ascii="Arial" w:hAnsi="Arial" w:cs="Arial"/>
        </w:rPr>
      </w:pPr>
      <w:r>
        <w:rPr>
          <w:rFonts w:ascii="Arial" w:hAnsi="Arial" w:cs="Arial"/>
        </w:rPr>
        <w:br w:type="page"/>
      </w:r>
    </w:p>
    <w:p w14:paraId="11CAA26B" w14:textId="77777777" w:rsidR="00737BC0" w:rsidRPr="002F0A42" w:rsidRDefault="00737BC0" w:rsidP="002F0A42">
      <w:pPr>
        <w:pStyle w:val="Kop1"/>
        <w:spacing w:before="0" w:line="240" w:lineRule="auto"/>
        <w:rPr>
          <w:rFonts w:ascii="Arial" w:hAnsi="Arial" w:cs="Arial"/>
        </w:rPr>
      </w:pPr>
      <w:bookmarkStart w:id="17" w:name="_Toc127261928"/>
      <w:r w:rsidRPr="002F0A42">
        <w:rPr>
          <w:rFonts w:ascii="Arial" w:hAnsi="Arial" w:cs="Arial"/>
        </w:rPr>
        <w:lastRenderedPageBreak/>
        <w:t>3.</w:t>
      </w:r>
      <w:r w:rsidRPr="002F0A42">
        <w:rPr>
          <w:rFonts w:ascii="Arial" w:hAnsi="Arial" w:cs="Arial"/>
        </w:rPr>
        <w:tab/>
        <w:t>Regels bij organisatiewijzigingen</w:t>
      </w:r>
      <w:bookmarkEnd w:id="17"/>
    </w:p>
    <w:p w14:paraId="25C5AF26" w14:textId="77777777" w:rsidR="00737BC0" w:rsidRPr="002F0A42" w:rsidRDefault="00737BC0" w:rsidP="002F0A42">
      <w:pPr>
        <w:spacing w:after="0" w:line="240" w:lineRule="auto"/>
        <w:rPr>
          <w:rFonts w:ascii="Arial" w:hAnsi="Arial" w:cs="Arial"/>
        </w:rPr>
      </w:pPr>
    </w:p>
    <w:p w14:paraId="2BDD1B33" w14:textId="77777777" w:rsidR="00737BC0" w:rsidRPr="002F0A42" w:rsidRDefault="00737BC0" w:rsidP="002F0A42">
      <w:pPr>
        <w:spacing w:after="0" w:line="240" w:lineRule="auto"/>
        <w:rPr>
          <w:rFonts w:ascii="Arial" w:hAnsi="Arial" w:cs="Arial"/>
        </w:rPr>
      </w:pPr>
    </w:p>
    <w:p w14:paraId="5C693790" w14:textId="77777777" w:rsidR="00737BC0" w:rsidRPr="002F0A42" w:rsidRDefault="00737BC0" w:rsidP="002F0A42">
      <w:pPr>
        <w:pStyle w:val="Kop2"/>
        <w:spacing w:before="0" w:line="240" w:lineRule="auto"/>
        <w:rPr>
          <w:rFonts w:ascii="Arial" w:hAnsi="Arial" w:cs="Arial"/>
        </w:rPr>
      </w:pPr>
      <w:bookmarkStart w:id="18" w:name="_Toc127261929"/>
      <w:r w:rsidRPr="002F0A42">
        <w:rPr>
          <w:rFonts w:ascii="Arial" w:hAnsi="Arial" w:cs="Arial"/>
        </w:rPr>
        <w:t>3.1</w:t>
      </w:r>
      <w:r w:rsidRPr="002F0A42">
        <w:rPr>
          <w:rFonts w:ascii="Arial" w:hAnsi="Arial" w:cs="Arial"/>
        </w:rPr>
        <w:tab/>
        <w:t>Uitgangspunten</w:t>
      </w:r>
      <w:bookmarkEnd w:id="18"/>
    </w:p>
    <w:p w14:paraId="4B856674" w14:textId="77777777" w:rsidR="00737BC0" w:rsidRPr="002F0A42" w:rsidRDefault="00737BC0" w:rsidP="002F0A42">
      <w:pPr>
        <w:spacing w:after="0" w:line="240" w:lineRule="auto"/>
        <w:rPr>
          <w:rFonts w:ascii="Arial" w:hAnsi="Arial" w:cs="Arial"/>
        </w:rPr>
      </w:pPr>
      <w:r w:rsidRPr="002F0A42">
        <w:rPr>
          <w:rFonts w:ascii="Arial" w:hAnsi="Arial" w:cs="Arial"/>
        </w:rPr>
        <w:t xml:space="preserve">De verantwoordelijk manager bereidt de organisatiewijziging voor in overleg met zijn HR adviseur en Financieel adviseur. Per organisatiewijziging wordt het reorganisatiegebied vastgesteld. De manager beargumenteert de redenen voor de organisatiewijziging en brengt de verschillen tussen de huidige en de beoogde organisatiestructuur in kaart. Tevens doet de manager voorstellen inzake het bijbehorende, nieuwe formatieplaatsenplan en de personele invulling daarvan. </w:t>
      </w:r>
    </w:p>
    <w:p w14:paraId="57B8537F" w14:textId="77777777" w:rsidR="00737BC0" w:rsidRPr="002F0A42" w:rsidRDefault="00737BC0" w:rsidP="002F0A42">
      <w:pPr>
        <w:spacing w:after="0" w:line="240" w:lineRule="auto"/>
        <w:rPr>
          <w:rFonts w:ascii="Arial" w:hAnsi="Arial" w:cs="Arial"/>
        </w:rPr>
      </w:pPr>
    </w:p>
    <w:p w14:paraId="5568036E" w14:textId="77777777" w:rsidR="00737BC0" w:rsidRDefault="00737BC0" w:rsidP="002F0A42">
      <w:pPr>
        <w:spacing w:after="0" w:line="240" w:lineRule="auto"/>
        <w:rPr>
          <w:rFonts w:ascii="Arial" w:hAnsi="Arial" w:cs="Arial"/>
        </w:rPr>
      </w:pPr>
    </w:p>
    <w:p w14:paraId="12587A11" w14:textId="77777777" w:rsidR="00A15435" w:rsidRPr="00C63728" w:rsidRDefault="00A15435" w:rsidP="00C63728">
      <w:pPr>
        <w:pStyle w:val="Kop2"/>
        <w:rPr>
          <w:rFonts w:ascii="Arial" w:hAnsi="Arial" w:cs="Arial"/>
        </w:rPr>
      </w:pPr>
      <w:bookmarkStart w:id="19" w:name="_Toc127261930"/>
      <w:r w:rsidRPr="00C63728">
        <w:rPr>
          <w:rFonts w:ascii="Arial" w:hAnsi="Arial" w:cs="Arial"/>
        </w:rPr>
        <w:t>3.2</w:t>
      </w:r>
      <w:r w:rsidRPr="00C63728">
        <w:rPr>
          <w:rFonts w:ascii="Arial" w:hAnsi="Arial" w:cs="Arial"/>
        </w:rPr>
        <w:tab/>
        <w:t>Rangorde vervulling vacatures</w:t>
      </w:r>
      <w:bookmarkEnd w:id="19"/>
    </w:p>
    <w:p w14:paraId="674F8F40" w14:textId="09ECB36D" w:rsidR="00A15435" w:rsidRPr="00A15435" w:rsidRDefault="00A15435" w:rsidP="00A15435">
      <w:pPr>
        <w:rPr>
          <w:rFonts w:ascii="Arial" w:hAnsi="Arial" w:cs="Arial"/>
        </w:rPr>
      </w:pPr>
      <w:r w:rsidRPr="00A15435">
        <w:rPr>
          <w:rFonts w:ascii="Arial" w:hAnsi="Arial" w:cs="Arial"/>
        </w:rPr>
        <w:t>Voordat een vacature intern op de vacaturelijst wordt geplaatst wordt eerst bekeken of er herplaatsing kandidaten zijn. Bij gelijke geschiktheid van meerdere kandidaten voor dezelfde functie geldt voor plaatsing in de functie deze volgorde</w:t>
      </w:r>
      <w:r>
        <w:rPr>
          <w:rFonts w:ascii="Arial" w:hAnsi="Arial" w:cs="Arial"/>
        </w:rPr>
        <w:t>:</w:t>
      </w:r>
    </w:p>
    <w:p w14:paraId="7237897A" w14:textId="77777777" w:rsidR="00A15435" w:rsidRPr="00A15435" w:rsidRDefault="00A15435" w:rsidP="00A15435">
      <w:pPr>
        <w:rPr>
          <w:rFonts w:ascii="Arial" w:hAnsi="Arial" w:cs="Arial"/>
        </w:rPr>
      </w:pPr>
      <w:r w:rsidRPr="00A15435">
        <w:rPr>
          <w:rFonts w:ascii="Arial" w:hAnsi="Arial" w:cs="Arial"/>
        </w:rPr>
        <w:t>1.           re-integratiekandidaten in het kader van de Wet Verbetering Poortwachter;</w:t>
      </w:r>
      <w:r>
        <w:rPr>
          <w:rFonts w:ascii="Arial" w:hAnsi="Arial" w:cs="Arial"/>
        </w:rPr>
        <w:br/>
      </w:r>
      <w:r w:rsidRPr="00A15435">
        <w:rPr>
          <w:rFonts w:ascii="Arial" w:hAnsi="Arial" w:cs="Arial"/>
        </w:rPr>
        <w:t>2.           herplaatsingskandidaten in het kader van het Sociaal Plan;</w:t>
      </w:r>
      <w:r>
        <w:rPr>
          <w:rFonts w:ascii="Arial" w:hAnsi="Arial" w:cs="Arial"/>
        </w:rPr>
        <w:br/>
      </w:r>
      <w:r w:rsidRPr="00A15435">
        <w:rPr>
          <w:rFonts w:ascii="Arial" w:hAnsi="Arial" w:cs="Arial"/>
        </w:rPr>
        <w:t>3.           overige interne sollicitanten.</w:t>
      </w:r>
    </w:p>
    <w:p w14:paraId="57A1F77E" w14:textId="77777777" w:rsidR="00A15435" w:rsidRPr="00A15435" w:rsidRDefault="00A15435" w:rsidP="00A15435">
      <w:pPr>
        <w:pStyle w:val="Kop2"/>
        <w:rPr>
          <w:rFonts w:ascii="Arial" w:hAnsi="Arial" w:cs="Arial"/>
        </w:rPr>
      </w:pPr>
    </w:p>
    <w:p w14:paraId="7BA08572" w14:textId="2BC2A1A7" w:rsidR="00737BC0" w:rsidRDefault="00A15435" w:rsidP="002F0A42">
      <w:pPr>
        <w:pStyle w:val="Kop2"/>
        <w:spacing w:before="0" w:line="240" w:lineRule="auto"/>
        <w:rPr>
          <w:rFonts w:ascii="Arial" w:hAnsi="Arial" w:cs="Arial"/>
        </w:rPr>
      </w:pPr>
      <w:bookmarkStart w:id="20" w:name="_Toc127261931"/>
      <w:r>
        <w:rPr>
          <w:rFonts w:ascii="Arial" w:hAnsi="Arial" w:cs="Arial"/>
        </w:rPr>
        <w:t>3.3</w:t>
      </w:r>
      <w:r w:rsidR="00737BC0" w:rsidRPr="002F0A42">
        <w:rPr>
          <w:rFonts w:ascii="Arial" w:hAnsi="Arial" w:cs="Arial"/>
        </w:rPr>
        <w:tab/>
        <w:t>Toepassing formatieplaatsenplan</w:t>
      </w:r>
      <w:bookmarkEnd w:id="20"/>
    </w:p>
    <w:p w14:paraId="582C5D19" w14:textId="77777777" w:rsidR="00737BC0" w:rsidRPr="002F0A42" w:rsidRDefault="00737BC0" w:rsidP="002F0A42">
      <w:pPr>
        <w:spacing w:after="0" w:line="240" w:lineRule="auto"/>
        <w:rPr>
          <w:rFonts w:ascii="Arial" w:hAnsi="Arial" w:cs="Arial"/>
        </w:rPr>
      </w:pPr>
      <w:r w:rsidRPr="002F0A42">
        <w:rPr>
          <w:rFonts w:ascii="Arial" w:hAnsi="Arial" w:cs="Arial"/>
        </w:rPr>
        <w:t>De gevolgen van de organisatiewijziging voor de personele bezetting moeten in kaart worden gebracht. Daartoe wordt bij iedere organisatiewijziging waarop dit Doorlopend Sociaal Plan van toepassing is, de bestaande personele bezetting vergeleken met het nieuwe formatieplaatsenplan.</w:t>
      </w:r>
    </w:p>
    <w:p w14:paraId="38FC7D7F" w14:textId="77777777" w:rsidR="00737BC0" w:rsidRPr="002F0A42" w:rsidRDefault="00737BC0" w:rsidP="002F0A42">
      <w:pPr>
        <w:spacing w:after="0" w:line="240" w:lineRule="auto"/>
        <w:rPr>
          <w:rFonts w:ascii="Arial" w:hAnsi="Arial" w:cs="Arial"/>
        </w:rPr>
      </w:pPr>
    </w:p>
    <w:p w14:paraId="49673CD0" w14:textId="77777777" w:rsidR="00737BC0" w:rsidRPr="002F0A42" w:rsidRDefault="00737BC0" w:rsidP="002F0A42">
      <w:pPr>
        <w:spacing w:after="0" w:line="240" w:lineRule="auto"/>
        <w:rPr>
          <w:rFonts w:ascii="Arial" w:hAnsi="Arial" w:cs="Arial"/>
        </w:rPr>
      </w:pPr>
      <w:r w:rsidRPr="002F0A42">
        <w:rPr>
          <w:rFonts w:ascii="Arial" w:hAnsi="Arial" w:cs="Arial"/>
        </w:rPr>
        <w:t>In het nieuwe formatieplaatsenplan dient gemotiveerd te worden aangegeven:</w:t>
      </w:r>
    </w:p>
    <w:p w14:paraId="1894E2F0"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welke functies gelijk blijven;</w:t>
      </w:r>
    </w:p>
    <w:p w14:paraId="22D2CFD4"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 xml:space="preserve">welke functies wijzigen, en of daarbij scholing en training noodzakelijk is en waaruit </w:t>
      </w:r>
      <w:r w:rsidR="00A15435">
        <w:rPr>
          <w:rFonts w:ascii="Arial" w:hAnsi="Arial" w:cs="Arial"/>
        </w:rPr>
        <w:br/>
        <w:t xml:space="preserve">            </w:t>
      </w:r>
      <w:r w:rsidRPr="002F0A42">
        <w:rPr>
          <w:rFonts w:ascii="Arial" w:hAnsi="Arial" w:cs="Arial"/>
        </w:rPr>
        <w:t>deze dient te bestaan;</w:t>
      </w:r>
    </w:p>
    <w:p w14:paraId="0C7BCC2A"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welke functies uitwisselbaar zijn</w:t>
      </w:r>
    </w:p>
    <w:p w14:paraId="04541A10"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welke functies vervallen;</w:t>
      </w:r>
    </w:p>
    <w:p w14:paraId="29789122"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welke nieuwe functies ontstaan en wat daarbij de functie-inhoud en FWG-niveau is;</w:t>
      </w:r>
    </w:p>
    <w:p w14:paraId="11649D78"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en wat de beschikbare formatie is per functie.</w:t>
      </w:r>
    </w:p>
    <w:p w14:paraId="5BF9CF72" w14:textId="77777777" w:rsidR="00737BC0" w:rsidRPr="002F0A42" w:rsidRDefault="00737BC0" w:rsidP="002F0A42">
      <w:pPr>
        <w:spacing w:after="0" w:line="240" w:lineRule="auto"/>
        <w:rPr>
          <w:rFonts w:ascii="Arial" w:hAnsi="Arial" w:cs="Arial"/>
        </w:rPr>
      </w:pPr>
    </w:p>
    <w:p w14:paraId="199833DD" w14:textId="77777777" w:rsidR="00737BC0" w:rsidRPr="002F0A42" w:rsidRDefault="00737BC0" w:rsidP="002F0A42">
      <w:pPr>
        <w:spacing w:after="0" w:line="240" w:lineRule="auto"/>
        <w:rPr>
          <w:rFonts w:ascii="Arial" w:hAnsi="Arial" w:cs="Arial"/>
        </w:rPr>
      </w:pPr>
      <w:r w:rsidRPr="002F0A42">
        <w:rPr>
          <w:rFonts w:ascii="Arial" w:hAnsi="Arial" w:cs="Arial"/>
        </w:rPr>
        <w:t>Uit vergelijking van de bestaande personele bezetting en het nieuwe formatieplaatsenplan komt tot uitdrukking welke werknemers wel en welke niet in de nieuwe organisatiestructuur kunnen worden geplaatst op een uitwisselbare functie op basis van het afspiegelingsbeginsel (zie paragraaf 3.3) en, waar het de sleutelposities betreft, een eventuele selectieprocedure (zie paragraaf 4.5).</w:t>
      </w:r>
    </w:p>
    <w:p w14:paraId="7F0A6AE4" w14:textId="77777777" w:rsidR="00737BC0" w:rsidRPr="002F0A42" w:rsidRDefault="00737BC0" w:rsidP="002F0A42">
      <w:pPr>
        <w:spacing w:after="0" w:line="240" w:lineRule="auto"/>
        <w:rPr>
          <w:rFonts w:ascii="Arial" w:hAnsi="Arial" w:cs="Arial"/>
        </w:rPr>
      </w:pPr>
    </w:p>
    <w:p w14:paraId="4DB3A337" w14:textId="77777777" w:rsidR="00737BC0" w:rsidRPr="002F0A42" w:rsidRDefault="00737BC0" w:rsidP="002F0A42">
      <w:pPr>
        <w:spacing w:after="0" w:line="240" w:lineRule="auto"/>
        <w:rPr>
          <w:rFonts w:ascii="Arial" w:hAnsi="Arial" w:cs="Arial"/>
        </w:rPr>
      </w:pPr>
      <w:r w:rsidRPr="002F0A42">
        <w:rPr>
          <w:rFonts w:ascii="Arial" w:hAnsi="Arial" w:cs="Arial"/>
        </w:rPr>
        <w:t xml:space="preserve">Bij de werknemers die niet direct geplaatst kunnen worden, zal de herplaatsingsprocedure worden toegepast. Als een functie voor meerdere kandidaten passend is, is anciënniteit het leidende principe. De werknemer met het langste dienstverband krijgt als eerste de functie aangeboden. Als in dat geval 2 of meer werknemers een gelijke anciënniteit hebben, krijgt de oudste werknemer als eerste de functie aangeboden. De gevolgen voor de individuele werknemer worden schriftelijk en gemotiveerd aan hem meegedeeld. Voor nieuwe functies geldt dat de (interne) werving- en selectieprocedure pas wordt opgestart als is vastgesteld dat er binnen werkgever geen re-integratiekandidaten en boventallige werknemers zijn, voor wie de nieuwe functie een passende functie is. </w:t>
      </w:r>
    </w:p>
    <w:p w14:paraId="7F894E84" w14:textId="77777777" w:rsidR="00737BC0" w:rsidRPr="002F0A42" w:rsidRDefault="00737BC0" w:rsidP="002F0A42">
      <w:pPr>
        <w:spacing w:after="0" w:line="240" w:lineRule="auto"/>
        <w:rPr>
          <w:rFonts w:ascii="Arial" w:hAnsi="Arial" w:cs="Arial"/>
        </w:rPr>
      </w:pPr>
    </w:p>
    <w:p w14:paraId="5196207A" w14:textId="1734647C" w:rsidR="00737BC0" w:rsidRDefault="00A15435" w:rsidP="002F0A42">
      <w:pPr>
        <w:pStyle w:val="Kop2"/>
        <w:spacing w:before="0" w:line="240" w:lineRule="auto"/>
        <w:rPr>
          <w:rFonts w:ascii="Arial" w:hAnsi="Arial" w:cs="Arial"/>
        </w:rPr>
      </w:pPr>
      <w:bookmarkStart w:id="21" w:name="_Toc127261932"/>
      <w:r>
        <w:rPr>
          <w:rFonts w:ascii="Arial" w:hAnsi="Arial" w:cs="Arial"/>
        </w:rPr>
        <w:lastRenderedPageBreak/>
        <w:t>3.4</w:t>
      </w:r>
      <w:r w:rsidR="00737BC0" w:rsidRPr="002F0A42">
        <w:rPr>
          <w:rFonts w:ascii="Arial" w:hAnsi="Arial" w:cs="Arial"/>
        </w:rPr>
        <w:tab/>
        <w:t>Afspiegelingsbeginsel</w:t>
      </w:r>
      <w:bookmarkEnd w:id="21"/>
    </w:p>
    <w:p w14:paraId="0768D259" w14:textId="77777777" w:rsidR="00737BC0" w:rsidRPr="002F0A42" w:rsidRDefault="00737BC0" w:rsidP="002F0A42">
      <w:pPr>
        <w:spacing w:after="0" w:line="240" w:lineRule="auto"/>
        <w:rPr>
          <w:rFonts w:ascii="Arial" w:hAnsi="Arial" w:cs="Arial"/>
        </w:rPr>
      </w:pPr>
      <w:r w:rsidRPr="002F0A42">
        <w:rPr>
          <w:rFonts w:ascii="Arial" w:hAnsi="Arial" w:cs="Arial"/>
        </w:rPr>
        <w:t>Het vaststellen welke werknemers in de nieuwe organisatie kunnen worden geplaatst op een uitwisselbare functie en welke niet vindt plaats op basis van het afspiegelingsbeginsel conform de Ontslagregeling, rekening houdend met het vastgestelde reorganisatiegebied.</w:t>
      </w:r>
    </w:p>
    <w:p w14:paraId="5B5A54A1" w14:textId="77777777" w:rsidR="00737BC0" w:rsidRPr="002F0A42" w:rsidRDefault="00737BC0" w:rsidP="002F0A42">
      <w:pPr>
        <w:spacing w:after="0" w:line="240" w:lineRule="auto"/>
        <w:rPr>
          <w:rFonts w:ascii="Arial" w:hAnsi="Arial" w:cs="Arial"/>
        </w:rPr>
      </w:pPr>
    </w:p>
    <w:p w14:paraId="336D9C73" w14:textId="77777777" w:rsidR="00737BC0" w:rsidRPr="002F0A42" w:rsidRDefault="00737BC0" w:rsidP="002F0A42">
      <w:pPr>
        <w:spacing w:after="0" w:line="240" w:lineRule="auto"/>
        <w:rPr>
          <w:rFonts w:ascii="Arial" w:hAnsi="Arial" w:cs="Arial"/>
        </w:rPr>
      </w:pPr>
      <w:r w:rsidRPr="002F0A42">
        <w:rPr>
          <w:rFonts w:ascii="Arial" w:hAnsi="Arial" w:cs="Arial"/>
        </w:rPr>
        <w:t>Als peildatum voor de afspiegeling geldt de datum waarop de werkgever de organisatiewijziging als voorgenomen besluit ter advisering voorlegt aan de Ondernemingsraad, tenzij in de adviesaanvraag een andere peildatum wordt voorgesteld en de OR met die peildatum akkoord gaat.</w:t>
      </w:r>
    </w:p>
    <w:p w14:paraId="0F17BA34" w14:textId="77777777" w:rsidR="00737BC0" w:rsidRPr="002F0A42" w:rsidRDefault="00737BC0" w:rsidP="002F0A42">
      <w:pPr>
        <w:spacing w:after="0" w:line="240" w:lineRule="auto"/>
        <w:rPr>
          <w:rFonts w:ascii="Arial" w:hAnsi="Arial" w:cs="Arial"/>
        </w:rPr>
      </w:pPr>
    </w:p>
    <w:p w14:paraId="1C4F08E0" w14:textId="77777777" w:rsidR="00737BC0" w:rsidRPr="002F0A42" w:rsidRDefault="00737BC0" w:rsidP="002F0A42">
      <w:pPr>
        <w:spacing w:after="0" w:line="240" w:lineRule="auto"/>
        <w:rPr>
          <w:rFonts w:ascii="Arial" w:hAnsi="Arial" w:cs="Arial"/>
        </w:rPr>
      </w:pPr>
      <w:r w:rsidRPr="002F0A42">
        <w:rPr>
          <w:rFonts w:ascii="Arial" w:hAnsi="Arial" w:cs="Arial"/>
        </w:rPr>
        <w:t>Als de organisatiewijziging niet advies plichtig is, is de peildatum de datum waarop de werkgever het besluit neemt tot organisatiewijziging.</w:t>
      </w:r>
    </w:p>
    <w:p w14:paraId="1F1444C1" w14:textId="77777777" w:rsidR="00737BC0" w:rsidRPr="002F0A42" w:rsidRDefault="00737BC0" w:rsidP="002F0A42">
      <w:pPr>
        <w:spacing w:after="0" w:line="240" w:lineRule="auto"/>
        <w:rPr>
          <w:rFonts w:ascii="Arial" w:hAnsi="Arial" w:cs="Arial"/>
        </w:rPr>
      </w:pPr>
    </w:p>
    <w:p w14:paraId="679E6F9C" w14:textId="77777777" w:rsidR="00737BC0" w:rsidRPr="002F0A42" w:rsidRDefault="00737BC0" w:rsidP="002F0A42">
      <w:pPr>
        <w:spacing w:after="0" w:line="240" w:lineRule="auto"/>
        <w:rPr>
          <w:rFonts w:ascii="Arial" w:hAnsi="Arial" w:cs="Arial"/>
        </w:rPr>
      </w:pPr>
      <w:r w:rsidRPr="002F0A42">
        <w:rPr>
          <w:rFonts w:ascii="Arial" w:hAnsi="Arial" w:cs="Arial"/>
        </w:rPr>
        <w:t>De werknemer van wie de functie en/of formatieplaats komt te vervallen, en die niet wordt geplaatst met toepassing van het afspiegelingsbeginsel, is boventallig en ontvangt een schriftelijke bevestiging van zijn/haar boventalligheid en per welke ingangsdatum. Daarin wordt eveneens bevestigd dat per datum boventalligheid het Mobiliteitstraject van start gaat.</w:t>
      </w:r>
    </w:p>
    <w:p w14:paraId="442CA929" w14:textId="77777777" w:rsidR="000E47E5" w:rsidRDefault="00737BC0" w:rsidP="002F0A42">
      <w:pPr>
        <w:spacing w:after="0" w:line="240" w:lineRule="auto"/>
        <w:rPr>
          <w:rFonts w:ascii="Arial" w:hAnsi="Arial" w:cs="Arial"/>
        </w:rPr>
      </w:pPr>
      <w:r w:rsidRPr="002F0A42">
        <w:rPr>
          <w:rFonts w:ascii="Arial" w:hAnsi="Arial" w:cs="Arial"/>
        </w:rPr>
        <w:t> </w:t>
      </w:r>
      <w:r w:rsidR="000E47E5">
        <w:rPr>
          <w:rFonts w:ascii="Arial" w:hAnsi="Arial" w:cs="Arial"/>
        </w:rPr>
        <w:br w:type="page"/>
      </w:r>
    </w:p>
    <w:p w14:paraId="00625C8B" w14:textId="77777777" w:rsidR="00737BC0" w:rsidRPr="002F0A42" w:rsidRDefault="00737BC0" w:rsidP="002F0A42">
      <w:pPr>
        <w:pStyle w:val="Kop1"/>
        <w:spacing w:before="0" w:line="240" w:lineRule="auto"/>
        <w:rPr>
          <w:rFonts w:ascii="Arial" w:hAnsi="Arial" w:cs="Arial"/>
        </w:rPr>
      </w:pPr>
      <w:bookmarkStart w:id="22" w:name="_Toc127261933"/>
      <w:r w:rsidRPr="002F0A42">
        <w:rPr>
          <w:rFonts w:ascii="Arial" w:hAnsi="Arial" w:cs="Arial"/>
        </w:rPr>
        <w:lastRenderedPageBreak/>
        <w:t>4.</w:t>
      </w:r>
      <w:r w:rsidRPr="002F0A42">
        <w:rPr>
          <w:rFonts w:ascii="Arial" w:hAnsi="Arial" w:cs="Arial"/>
        </w:rPr>
        <w:tab/>
        <w:t>Plaatsing en herplaatsing</w:t>
      </w:r>
      <w:bookmarkEnd w:id="22"/>
    </w:p>
    <w:p w14:paraId="58850162" w14:textId="77777777" w:rsidR="00737BC0" w:rsidRPr="002F0A42" w:rsidRDefault="00737BC0" w:rsidP="002F0A42">
      <w:pPr>
        <w:spacing w:after="0" w:line="240" w:lineRule="auto"/>
        <w:rPr>
          <w:rFonts w:ascii="Arial" w:hAnsi="Arial" w:cs="Arial"/>
        </w:rPr>
      </w:pPr>
    </w:p>
    <w:p w14:paraId="0192F1FC" w14:textId="77777777" w:rsidR="00737BC0" w:rsidRPr="002F0A42" w:rsidRDefault="00737BC0" w:rsidP="002F0A42">
      <w:pPr>
        <w:spacing w:after="0" w:line="240" w:lineRule="auto"/>
        <w:rPr>
          <w:rFonts w:ascii="Arial" w:hAnsi="Arial" w:cs="Arial"/>
        </w:rPr>
      </w:pPr>
    </w:p>
    <w:p w14:paraId="7D5A0930" w14:textId="77777777" w:rsidR="00737BC0" w:rsidRPr="002F0A42" w:rsidRDefault="00737BC0" w:rsidP="002F0A42">
      <w:pPr>
        <w:pStyle w:val="Kop2"/>
        <w:spacing w:before="0" w:line="240" w:lineRule="auto"/>
        <w:rPr>
          <w:rFonts w:ascii="Arial" w:hAnsi="Arial" w:cs="Arial"/>
        </w:rPr>
      </w:pPr>
      <w:bookmarkStart w:id="23" w:name="_Toc127261934"/>
      <w:r w:rsidRPr="002F0A42">
        <w:rPr>
          <w:rFonts w:ascii="Arial" w:hAnsi="Arial" w:cs="Arial"/>
        </w:rPr>
        <w:t>4.1</w:t>
      </w:r>
      <w:r w:rsidRPr="002F0A42">
        <w:rPr>
          <w:rFonts w:ascii="Arial" w:hAnsi="Arial" w:cs="Arial"/>
        </w:rPr>
        <w:tab/>
        <w:t>Belangstellingsregistratiegesprek</w:t>
      </w:r>
      <w:bookmarkEnd w:id="23"/>
    </w:p>
    <w:p w14:paraId="021F82EF" w14:textId="77777777" w:rsidR="00737BC0" w:rsidRPr="002F0A42" w:rsidRDefault="00737BC0" w:rsidP="002F0A42">
      <w:pPr>
        <w:spacing w:after="0" w:line="240" w:lineRule="auto"/>
        <w:rPr>
          <w:rFonts w:ascii="Arial" w:hAnsi="Arial" w:cs="Arial"/>
        </w:rPr>
      </w:pPr>
      <w:r w:rsidRPr="002F0A42">
        <w:rPr>
          <w:rFonts w:ascii="Arial" w:hAnsi="Arial" w:cs="Arial"/>
        </w:rPr>
        <w:t xml:space="preserve">Er wordt naar gestreefd om in overleg met de werknemer van wie de functie wijzigt of vervalt, te komen tot (her)pIaatsing in een functie die de werknemer ambieert en die aansluit bij zijn mogelijkheden. </w:t>
      </w:r>
    </w:p>
    <w:p w14:paraId="0DEEB9A8" w14:textId="77777777" w:rsidR="00737BC0" w:rsidRPr="002F0A42" w:rsidRDefault="00737BC0" w:rsidP="002F0A42">
      <w:pPr>
        <w:spacing w:after="0" w:line="240" w:lineRule="auto"/>
        <w:rPr>
          <w:rFonts w:ascii="Arial" w:hAnsi="Arial" w:cs="Arial"/>
        </w:rPr>
      </w:pPr>
      <w:r w:rsidRPr="002F0A42">
        <w:rPr>
          <w:rFonts w:ascii="Arial" w:hAnsi="Arial" w:cs="Arial"/>
        </w:rPr>
        <w:t>Daarom worden belangstellingsregistratiegesprekken gehouden. Een belangstellingsregistratiegesprek vindt plaats met werknemers in een functiegroep waarin boventalligheid wordt verwacht, nadat de werkgever een voorgenomen besluit tot organisatiewijziging heeft genomen.</w:t>
      </w:r>
    </w:p>
    <w:p w14:paraId="1A5529AB" w14:textId="77777777" w:rsidR="00737BC0" w:rsidRPr="002F0A42" w:rsidRDefault="00737BC0" w:rsidP="002F0A42">
      <w:pPr>
        <w:spacing w:after="0" w:line="240" w:lineRule="auto"/>
        <w:rPr>
          <w:rFonts w:ascii="Arial" w:hAnsi="Arial" w:cs="Arial"/>
        </w:rPr>
      </w:pPr>
    </w:p>
    <w:p w14:paraId="502C421D" w14:textId="77777777" w:rsidR="00737BC0" w:rsidRPr="002F0A42" w:rsidRDefault="00737BC0" w:rsidP="002F0A42">
      <w:pPr>
        <w:spacing w:after="0" w:line="240" w:lineRule="auto"/>
        <w:rPr>
          <w:rFonts w:ascii="Arial" w:hAnsi="Arial" w:cs="Arial"/>
        </w:rPr>
      </w:pPr>
      <w:r w:rsidRPr="002F0A42">
        <w:rPr>
          <w:rFonts w:ascii="Arial" w:hAnsi="Arial" w:cs="Arial"/>
        </w:rPr>
        <w:t>In een belangstellingsregistratiegesprek wordt verkend welke (her)plaatsingsmogelijkheden en -wensen er zijn. Aan de belangstellingsregistratie kunnen werknemer en werkgever geen rechten ontlenen. Het gesprek wordt schriftelijk vastgelegd. In bijlage I staan de gesprekspunten die in ieder geval in een belangstellingsregistratiegesprek aan de orde komen.</w:t>
      </w:r>
    </w:p>
    <w:p w14:paraId="4CF126D4" w14:textId="77777777" w:rsidR="00737BC0" w:rsidRPr="002F0A42" w:rsidRDefault="00737BC0" w:rsidP="002F0A42">
      <w:pPr>
        <w:spacing w:after="0" w:line="240" w:lineRule="auto"/>
        <w:rPr>
          <w:rFonts w:ascii="Arial" w:hAnsi="Arial" w:cs="Arial"/>
        </w:rPr>
      </w:pPr>
    </w:p>
    <w:p w14:paraId="5A6B7A1E" w14:textId="77777777" w:rsidR="00737BC0" w:rsidRPr="002F0A42" w:rsidRDefault="00737BC0" w:rsidP="002F0A42">
      <w:pPr>
        <w:spacing w:after="0" w:line="240" w:lineRule="auto"/>
        <w:rPr>
          <w:rFonts w:ascii="Arial" w:hAnsi="Arial" w:cs="Arial"/>
        </w:rPr>
      </w:pPr>
    </w:p>
    <w:p w14:paraId="6838A856" w14:textId="77777777" w:rsidR="00737BC0" w:rsidRPr="002F0A42" w:rsidRDefault="00737BC0" w:rsidP="002F0A42">
      <w:pPr>
        <w:pStyle w:val="Kop2"/>
        <w:spacing w:before="0" w:line="240" w:lineRule="auto"/>
        <w:rPr>
          <w:rFonts w:ascii="Arial" w:hAnsi="Arial" w:cs="Arial"/>
        </w:rPr>
      </w:pPr>
      <w:bookmarkStart w:id="24" w:name="_Toc127261935"/>
      <w:r w:rsidRPr="002F0A42">
        <w:rPr>
          <w:rFonts w:ascii="Arial" w:hAnsi="Arial" w:cs="Arial"/>
        </w:rPr>
        <w:t>4.2</w:t>
      </w:r>
      <w:r w:rsidRPr="002F0A42">
        <w:rPr>
          <w:rFonts w:ascii="Arial" w:hAnsi="Arial" w:cs="Arial"/>
        </w:rPr>
        <w:tab/>
        <w:t>Plaatsing van werknemers (afspiegeling)</w:t>
      </w:r>
      <w:bookmarkEnd w:id="24"/>
    </w:p>
    <w:p w14:paraId="609EEA78" w14:textId="77777777" w:rsidR="00737BC0" w:rsidRPr="002F0A42" w:rsidRDefault="00737BC0" w:rsidP="002F0A42">
      <w:pPr>
        <w:spacing w:after="0" w:line="240" w:lineRule="auto"/>
        <w:rPr>
          <w:rFonts w:ascii="Arial" w:hAnsi="Arial" w:cs="Arial"/>
        </w:rPr>
      </w:pPr>
      <w:r w:rsidRPr="002F0A42">
        <w:rPr>
          <w:rFonts w:ascii="Arial" w:hAnsi="Arial" w:cs="Arial"/>
        </w:rPr>
        <w:t>Plaatsing van werknemers in de nieuwe situatie vindt plaats op een uitwisselbare functie na toepassing van het afspiegelingsbeginsel.</w:t>
      </w:r>
    </w:p>
    <w:p w14:paraId="4B95E7C4" w14:textId="77777777" w:rsidR="00737BC0" w:rsidRPr="002F0A42" w:rsidRDefault="00737BC0" w:rsidP="002F0A42">
      <w:pPr>
        <w:spacing w:after="0" w:line="240" w:lineRule="auto"/>
        <w:rPr>
          <w:rFonts w:ascii="Arial" w:hAnsi="Arial" w:cs="Arial"/>
        </w:rPr>
      </w:pPr>
    </w:p>
    <w:p w14:paraId="50E932CD" w14:textId="77777777" w:rsidR="00737BC0" w:rsidRPr="002F0A42" w:rsidRDefault="00737BC0" w:rsidP="002F0A42">
      <w:pPr>
        <w:spacing w:after="0" w:line="240" w:lineRule="auto"/>
        <w:rPr>
          <w:rFonts w:ascii="Arial" w:hAnsi="Arial" w:cs="Arial"/>
        </w:rPr>
      </w:pPr>
    </w:p>
    <w:p w14:paraId="1D4ED231" w14:textId="77777777" w:rsidR="00737BC0" w:rsidRPr="002F0A42" w:rsidRDefault="00737BC0" w:rsidP="002F0A42">
      <w:pPr>
        <w:pStyle w:val="Kop2"/>
        <w:spacing w:before="0" w:line="240" w:lineRule="auto"/>
        <w:rPr>
          <w:rFonts w:ascii="Arial" w:hAnsi="Arial" w:cs="Arial"/>
        </w:rPr>
      </w:pPr>
      <w:bookmarkStart w:id="25" w:name="_Toc127261936"/>
      <w:r w:rsidRPr="002F0A42">
        <w:rPr>
          <w:rFonts w:ascii="Arial" w:hAnsi="Arial" w:cs="Arial"/>
        </w:rPr>
        <w:t>4.3</w:t>
      </w:r>
      <w:r w:rsidRPr="002F0A42">
        <w:rPr>
          <w:rFonts w:ascii="Arial" w:hAnsi="Arial" w:cs="Arial"/>
        </w:rPr>
        <w:tab/>
        <w:t>Vaststellen boventalligheid</w:t>
      </w:r>
      <w:bookmarkEnd w:id="25"/>
    </w:p>
    <w:p w14:paraId="73E274F8" w14:textId="77777777" w:rsidR="00737BC0" w:rsidRPr="002F0A42" w:rsidRDefault="00737BC0" w:rsidP="002F0A42">
      <w:pPr>
        <w:spacing w:after="0" w:line="240" w:lineRule="auto"/>
        <w:rPr>
          <w:rFonts w:ascii="Arial" w:hAnsi="Arial" w:cs="Arial"/>
        </w:rPr>
      </w:pPr>
      <w:r w:rsidRPr="002F0A42">
        <w:rPr>
          <w:rFonts w:ascii="Arial" w:hAnsi="Arial" w:cs="Arial"/>
        </w:rPr>
        <w:t>Als een werknemer op basis van het nieuwe formatieplaatsenplan en na toepassing van het afspiegelingsbeginsel niet direct kan worden geplaatst op een uitwisselbare functie wordt de werknemer boventallig. Van boventalligheid is eerst sprake als dit schriftelijk door de werkgever aan de werknemer is medegedeeld.</w:t>
      </w:r>
    </w:p>
    <w:p w14:paraId="51AE3FC2" w14:textId="77777777" w:rsidR="00737BC0" w:rsidRPr="002F0A42" w:rsidRDefault="00737BC0" w:rsidP="002F0A42">
      <w:pPr>
        <w:spacing w:after="0" w:line="240" w:lineRule="auto"/>
        <w:rPr>
          <w:rFonts w:ascii="Arial" w:hAnsi="Arial" w:cs="Arial"/>
        </w:rPr>
      </w:pPr>
    </w:p>
    <w:p w14:paraId="24D0E473" w14:textId="77777777" w:rsidR="00737BC0" w:rsidRPr="002F0A42" w:rsidRDefault="00737BC0" w:rsidP="002F0A42">
      <w:pPr>
        <w:spacing w:after="0" w:line="240" w:lineRule="auto"/>
        <w:rPr>
          <w:rFonts w:ascii="Arial" w:hAnsi="Arial" w:cs="Arial"/>
        </w:rPr>
      </w:pPr>
      <w:r w:rsidRPr="002F0A42">
        <w:rPr>
          <w:rFonts w:ascii="Arial" w:hAnsi="Arial" w:cs="Arial"/>
        </w:rPr>
        <w:t>Werknemers die boventallig zijn, hebben de status van herplaatsingskandidaat en worden  geplaatst op een herplaatsingslijst.</w:t>
      </w:r>
    </w:p>
    <w:p w14:paraId="7CD8C3A0" w14:textId="77777777" w:rsidR="00737BC0" w:rsidRPr="002F0A42" w:rsidRDefault="00737BC0" w:rsidP="002F0A42">
      <w:pPr>
        <w:spacing w:after="0" w:line="240" w:lineRule="auto"/>
        <w:rPr>
          <w:rFonts w:ascii="Arial" w:hAnsi="Arial" w:cs="Arial"/>
        </w:rPr>
      </w:pPr>
    </w:p>
    <w:p w14:paraId="22D5C5A4" w14:textId="77777777" w:rsidR="00737BC0" w:rsidRPr="002F0A42" w:rsidRDefault="00737BC0" w:rsidP="002F0A42">
      <w:pPr>
        <w:spacing w:after="0" w:line="240" w:lineRule="auto"/>
        <w:rPr>
          <w:rFonts w:ascii="Arial" w:hAnsi="Arial" w:cs="Arial"/>
        </w:rPr>
      </w:pPr>
      <w:r w:rsidRPr="002F0A42">
        <w:rPr>
          <w:rFonts w:ascii="Arial" w:hAnsi="Arial" w:cs="Arial"/>
        </w:rPr>
        <w:t>De uitgangspunten bij boventalligheid zijn:</w:t>
      </w:r>
    </w:p>
    <w:p w14:paraId="7E0BE96F"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de werkgever biedt actief een vacante passende functie aan;</w:t>
      </w:r>
    </w:p>
    <w:p w14:paraId="2A0744C1"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de werknemer spant zich maximaal in om een passende functie te vinden;</w:t>
      </w:r>
    </w:p>
    <w:p w14:paraId="73E57CA6"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de werknemer werkt actief mee aan het mobiliteitsplan en eventuele bijscholing;</w:t>
      </w:r>
    </w:p>
    <w:p w14:paraId="45EBD2A8"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de werknemer accepteert een passende functie;</w:t>
      </w:r>
    </w:p>
    <w:p w14:paraId="02FD55AB"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de werknemer is in redelijkheid bereid ook op andere dan de gebruikelijke tijdstippen te werken en langer dan voorheen te reizen van en naar het werk;</w:t>
      </w:r>
    </w:p>
    <w:p w14:paraId="4BCC4468"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de werknemer stelt zich flexibel op bij het aanvaarden van tijdelijke, passende werkzaamheden.</w:t>
      </w:r>
    </w:p>
    <w:p w14:paraId="766927F7" w14:textId="77777777" w:rsidR="00737BC0" w:rsidRPr="002F0A42" w:rsidRDefault="00737BC0" w:rsidP="002F0A42">
      <w:pPr>
        <w:spacing w:after="0" w:line="240" w:lineRule="auto"/>
        <w:rPr>
          <w:rFonts w:ascii="Arial" w:hAnsi="Arial" w:cs="Arial"/>
        </w:rPr>
      </w:pPr>
    </w:p>
    <w:p w14:paraId="3B2F2BF0" w14:textId="77777777" w:rsidR="00737BC0" w:rsidRPr="002F0A42" w:rsidRDefault="00737BC0" w:rsidP="002F0A42">
      <w:pPr>
        <w:spacing w:after="0" w:line="240" w:lineRule="auto"/>
        <w:rPr>
          <w:rFonts w:ascii="Arial" w:hAnsi="Arial" w:cs="Arial"/>
        </w:rPr>
      </w:pPr>
    </w:p>
    <w:p w14:paraId="1BB55DBF" w14:textId="77777777" w:rsidR="00737BC0" w:rsidRPr="002F0A42" w:rsidRDefault="00737BC0" w:rsidP="002F0A42">
      <w:pPr>
        <w:pStyle w:val="Kop2"/>
        <w:spacing w:before="0" w:line="240" w:lineRule="auto"/>
        <w:rPr>
          <w:rFonts w:ascii="Arial" w:hAnsi="Arial" w:cs="Arial"/>
        </w:rPr>
      </w:pPr>
      <w:bookmarkStart w:id="26" w:name="_Toc127261937"/>
      <w:r w:rsidRPr="002F0A42">
        <w:rPr>
          <w:rFonts w:ascii="Arial" w:hAnsi="Arial" w:cs="Arial"/>
        </w:rPr>
        <w:t>4.4</w:t>
      </w:r>
      <w:r w:rsidRPr="002F0A42">
        <w:rPr>
          <w:rFonts w:ascii="Arial" w:hAnsi="Arial" w:cs="Arial"/>
        </w:rPr>
        <w:tab/>
        <w:t>Herplaatsing in een passende functie (anciënniteit)</w:t>
      </w:r>
      <w:bookmarkEnd w:id="26"/>
      <w:r w:rsidRPr="002F0A42">
        <w:rPr>
          <w:rFonts w:ascii="Arial" w:hAnsi="Arial" w:cs="Arial"/>
        </w:rPr>
        <w:t xml:space="preserve"> </w:t>
      </w:r>
    </w:p>
    <w:p w14:paraId="17DA2DC6" w14:textId="77777777" w:rsidR="00737BC0" w:rsidRPr="002F0A42" w:rsidRDefault="00737BC0" w:rsidP="002F0A42">
      <w:pPr>
        <w:spacing w:after="0" w:line="240" w:lineRule="auto"/>
        <w:rPr>
          <w:rFonts w:ascii="Arial" w:hAnsi="Arial" w:cs="Arial"/>
        </w:rPr>
      </w:pPr>
    </w:p>
    <w:p w14:paraId="281AC00D" w14:textId="77777777" w:rsidR="00737BC0" w:rsidRPr="002F0A42" w:rsidRDefault="00737BC0" w:rsidP="002F0A42">
      <w:pPr>
        <w:spacing w:after="0" w:line="240" w:lineRule="auto"/>
        <w:rPr>
          <w:rFonts w:ascii="Arial" w:hAnsi="Arial" w:cs="Arial"/>
        </w:rPr>
      </w:pPr>
      <w:r w:rsidRPr="002F0A42">
        <w:rPr>
          <w:rFonts w:ascii="Arial" w:hAnsi="Arial" w:cs="Arial"/>
        </w:rPr>
        <w:t>Het uitgangspunt is dat de werkgever een passende functie aanbiedt.</w:t>
      </w:r>
    </w:p>
    <w:p w14:paraId="25467244" w14:textId="77777777" w:rsidR="00737BC0" w:rsidRPr="002F0A42" w:rsidRDefault="00737BC0" w:rsidP="002F0A42">
      <w:pPr>
        <w:spacing w:after="0" w:line="240" w:lineRule="auto"/>
        <w:rPr>
          <w:rFonts w:ascii="Arial" w:hAnsi="Arial" w:cs="Arial"/>
        </w:rPr>
      </w:pPr>
    </w:p>
    <w:p w14:paraId="1A9A4F61" w14:textId="77777777" w:rsidR="00737BC0" w:rsidRPr="002F0A42" w:rsidRDefault="00737BC0" w:rsidP="002F0A42">
      <w:pPr>
        <w:spacing w:after="0" w:line="240" w:lineRule="auto"/>
        <w:rPr>
          <w:rFonts w:ascii="Arial" w:hAnsi="Arial" w:cs="Arial"/>
        </w:rPr>
      </w:pPr>
    </w:p>
    <w:p w14:paraId="2CE40A51" w14:textId="77777777" w:rsidR="00737BC0" w:rsidRPr="002F0A42" w:rsidRDefault="00737BC0" w:rsidP="002F0A42">
      <w:pPr>
        <w:pStyle w:val="Kop3"/>
        <w:spacing w:before="0" w:line="240" w:lineRule="auto"/>
        <w:rPr>
          <w:rFonts w:ascii="Arial" w:hAnsi="Arial" w:cs="Arial"/>
        </w:rPr>
      </w:pPr>
      <w:bookmarkStart w:id="27" w:name="_Toc127261938"/>
      <w:r w:rsidRPr="002F0A42">
        <w:rPr>
          <w:rFonts w:ascii="Arial" w:hAnsi="Arial" w:cs="Arial"/>
        </w:rPr>
        <w:t>4.4.1</w:t>
      </w:r>
      <w:r w:rsidRPr="002F0A42">
        <w:rPr>
          <w:rFonts w:ascii="Arial" w:hAnsi="Arial" w:cs="Arial"/>
        </w:rPr>
        <w:tab/>
        <w:t>Herplaatsing bij de eigen werkgever</w:t>
      </w:r>
      <w:bookmarkEnd w:id="27"/>
    </w:p>
    <w:p w14:paraId="436C833E" w14:textId="77777777" w:rsidR="00737BC0" w:rsidRPr="002F0A42" w:rsidRDefault="00737BC0" w:rsidP="002F0A42">
      <w:pPr>
        <w:spacing w:after="0" w:line="240" w:lineRule="auto"/>
        <w:rPr>
          <w:rFonts w:ascii="Arial" w:hAnsi="Arial" w:cs="Arial"/>
        </w:rPr>
      </w:pPr>
      <w:r w:rsidRPr="002F0A42">
        <w:rPr>
          <w:rFonts w:ascii="Arial" w:hAnsi="Arial" w:cs="Arial"/>
        </w:rPr>
        <w:t>De werkgever spant zich in om een boventallige werknemer een aanbod te doen voor een passende functie. Een passende functie heeft zoveel mogelijk dezelfde urenomvang als de urenomvang van de oude functie.</w:t>
      </w:r>
    </w:p>
    <w:p w14:paraId="34F3B5BE" w14:textId="77777777" w:rsidR="00737BC0" w:rsidRPr="002F0A42" w:rsidRDefault="00737BC0" w:rsidP="002F0A42">
      <w:pPr>
        <w:spacing w:after="0" w:line="240" w:lineRule="auto"/>
        <w:rPr>
          <w:rFonts w:ascii="Arial" w:hAnsi="Arial" w:cs="Arial"/>
        </w:rPr>
      </w:pPr>
    </w:p>
    <w:p w14:paraId="04901A29" w14:textId="77777777" w:rsidR="00737BC0" w:rsidRPr="002F0A42" w:rsidRDefault="00737BC0" w:rsidP="002F0A42">
      <w:pPr>
        <w:spacing w:after="0" w:line="240" w:lineRule="auto"/>
        <w:rPr>
          <w:rFonts w:ascii="Arial" w:hAnsi="Arial" w:cs="Arial"/>
        </w:rPr>
      </w:pPr>
      <w:r w:rsidRPr="002F0A42">
        <w:rPr>
          <w:rFonts w:ascii="Arial" w:hAnsi="Arial" w:cs="Arial"/>
        </w:rPr>
        <w:t>De werkgever houdt bij herplaatsing de volgende volgorde aan:</w:t>
      </w:r>
    </w:p>
    <w:p w14:paraId="27484C18" w14:textId="77777777" w:rsidR="00737BC0" w:rsidRPr="002F0A42" w:rsidRDefault="00737BC0" w:rsidP="002F0A42">
      <w:pPr>
        <w:spacing w:after="0" w:line="240" w:lineRule="auto"/>
        <w:rPr>
          <w:rFonts w:ascii="Arial" w:hAnsi="Arial" w:cs="Arial"/>
        </w:rPr>
      </w:pPr>
      <w:r w:rsidRPr="002F0A42">
        <w:rPr>
          <w:rFonts w:ascii="Arial" w:hAnsi="Arial" w:cs="Arial"/>
        </w:rPr>
        <w:t>a.</w:t>
      </w:r>
      <w:r w:rsidRPr="002F0A42">
        <w:rPr>
          <w:rFonts w:ascii="Arial" w:hAnsi="Arial" w:cs="Arial"/>
        </w:rPr>
        <w:tab/>
        <w:t>een functie op hetzelfde FWG-niveau als de oorspronkelijke functie;</w:t>
      </w:r>
    </w:p>
    <w:p w14:paraId="1B9C0D36" w14:textId="77777777" w:rsidR="00737BC0" w:rsidRPr="002F0A42" w:rsidRDefault="00737BC0" w:rsidP="002F0A42">
      <w:pPr>
        <w:spacing w:after="0" w:line="240" w:lineRule="auto"/>
        <w:rPr>
          <w:rFonts w:ascii="Arial" w:hAnsi="Arial" w:cs="Arial"/>
        </w:rPr>
      </w:pPr>
      <w:r w:rsidRPr="002F0A42">
        <w:rPr>
          <w:rFonts w:ascii="Arial" w:hAnsi="Arial" w:cs="Arial"/>
        </w:rPr>
        <w:t>b.</w:t>
      </w:r>
      <w:r w:rsidRPr="002F0A42">
        <w:rPr>
          <w:rFonts w:ascii="Arial" w:hAnsi="Arial" w:cs="Arial"/>
        </w:rPr>
        <w:tab/>
        <w:t>een functie die 1 functiegroep hoger is ingedeeld;</w:t>
      </w:r>
    </w:p>
    <w:p w14:paraId="4CB397F3" w14:textId="77777777" w:rsidR="00737BC0" w:rsidRPr="002F0A42" w:rsidRDefault="00737BC0" w:rsidP="002F0A42">
      <w:pPr>
        <w:spacing w:after="0" w:line="240" w:lineRule="auto"/>
        <w:rPr>
          <w:rFonts w:ascii="Arial" w:hAnsi="Arial" w:cs="Arial"/>
        </w:rPr>
      </w:pPr>
      <w:r w:rsidRPr="002F0A42">
        <w:rPr>
          <w:rFonts w:ascii="Arial" w:hAnsi="Arial" w:cs="Arial"/>
        </w:rPr>
        <w:t>c.</w:t>
      </w:r>
      <w:r w:rsidRPr="002F0A42">
        <w:rPr>
          <w:rFonts w:ascii="Arial" w:hAnsi="Arial" w:cs="Arial"/>
        </w:rPr>
        <w:tab/>
        <w:t>een functie die 1 functiegroep lager is ingedeeld.</w:t>
      </w:r>
    </w:p>
    <w:p w14:paraId="20D91C1F" w14:textId="77777777" w:rsidR="00737BC0" w:rsidRPr="002F0A42" w:rsidRDefault="00737BC0" w:rsidP="002F0A42">
      <w:pPr>
        <w:spacing w:after="0" w:line="240" w:lineRule="auto"/>
        <w:rPr>
          <w:rFonts w:ascii="Arial" w:hAnsi="Arial" w:cs="Arial"/>
        </w:rPr>
      </w:pPr>
    </w:p>
    <w:p w14:paraId="441898BE" w14:textId="77777777" w:rsidR="00737BC0" w:rsidRPr="002F0A42" w:rsidRDefault="00737BC0" w:rsidP="002F0A42">
      <w:pPr>
        <w:spacing w:after="0" w:line="240" w:lineRule="auto"/>
        <w:rPr>
          <w:rFonts w:ascii="Arial" w:hAnsi="Arial" w:cs="Arial"/>
        </w:rPr>
      </w:pPr>
      <w:r w:rsidRPr="002F0A42">
        <w:rPr>
          <w:rFonts w:ascii="Arial" w:hAnsi="Arial" w:cs="Arial"/>
        </w:rPr>
        <w:t>Als een functie passend is voor meerdere boventallige werknemers dan wordt de functie  als eerste aangeboden aan de werknemer met de hoogste anciënniteit.</w:t>
      </w:r>
    </w:p>
    <w:p w14:paraId="7EA895CC" w14:textId="77777777" w:rsidR="00737BC0" w:rsidRPr="002F0A42" w:rsidRDefault="00737BC0" w:rsidP="002F0A42">
      <w:pPr>
        <w:spacing w:after="0" w:line="240" w:lineRule="auto"/>
        <w:rPr>
          <w:rFonts w:ascii="Arial" w:hAnsi="Arial" w:cs="Arial"/>
        </w:rPr>
      </w:pPr>
    </w:p>
    <w:p w14:paraId="2487BF14" w14:textId="77777777" w:rsidR="00737BC0" w:rsidRPr="002F0A42" w:rsidRDefault="00737BC0" w:rsidP="002F0A42">
      <w:pPr>
        <w:spacing w:after="0" w:line="240" w:lineRule="auto"/>
        <w:rPr>
          <w:rFonts w:ascii="Arial" w:hAnsi="Arial" w:cs="Arial"/>
        </w:rPr>
      </w:pPr>
      <w:r w:rsidRPr="002F0A42">
        <w:rPr>
          <w:rFonts w:ascii="Arial" w:hAnsi="Arial" w:cs="Arial"/>
        </w:rPr>
        <w:t>Als er geen passende functie voorhanden is, kan de werkgever de werknemer een geschikte functie aanbieden. De werknemer mag een geschikte functie weigeren.</w:t>
      </w:r>
    </w:p>
    <w:p w14:paraId="06BA216F" w14:textId="77777777" w:rsidR="00737BC0" w:rsidRPr="002F0A42" w:rsidRDefault="00737BC0" w:rsidP="002F0A42">
      <w:pPr>
        <w:spacing w:after="0" w:line="240" w:lineRule="auto"/>
        <w:rPr>
          <w:rFonts w:ascii="Arial" w:hAnsi="Arial" w:cs="Arial"/>
        </w:rPr>
      </w:pPr>
    </w:p>
    <w:p w14:paraId="2DA15786" w14:textId="77777777" w:rsidR="00737BC0" w:rsidRPr="002F0A42" w:rsidRDefault="00737BC0" w:rsidP="002F0A42">
      <w:pPr>
        <w:spacing w:after="0" w:line="240" w:lineRule="auto"/>
        <w:rPr>
          <w:rFonts w:ascii="Arial" w:hAnsi="Arial" w:cs="Arial"/>
        </w:rPr>
      </w:pPr>
      <w:r w:rsidRPr="002F0A42">
        <w:rPr>
          <w:rFonts w:ascii="Arial" w:hAnsi="Arial" w:cs="Arial"/>
        </w:rPr>
        <w:t> </w:t>
      </w:r>
    </w:p>
    <w:p w14:paraId="21A76C00" w14:textId="77777777" w:rsidR="00737BC0" w:rsidRPr="002F0A42" w:rsidRDefault="00737BC0" w:rsidP="002F0A42">
      <w:pPr>
        <w:pStyle w:val="Kop3"/>
        <w:spacing w:before="0" w:line="240" w:lineRule="auto"/>
        <w:rPr>
          <w:rFonts w:ascii="Arial" w:hAnsi="Arial" w:cs="Arial"/>
        </w:rPr>
      </w:pPr>
      <w:bookmarkStart w:id="28" w:name="_Toc127261939"/>
      <w:r w:rsidRPr="002F0A42">
        <w:rPr>
          <w:rFonts w:ascii="Arial" w:hAnsi="Arial" w:cs="Arial"/>
        </w:rPr>
        <w:t>4.4.2</w:t>
      </w:r>
      <w:r w:rsidRPr="002F0A42">
        <w:rPr>
          <w:rFonts w:ascii="Arial" w:hAnsi="Arial" w:cs="Arial"/>
        </w:rPr>
        <w:tab/>
        <w:t>Het opstellen van een mobiliteitsplan</w:t>
      </w:r>
      <w:bookmarkEnd w:id="28"/>
    </w:p>
    <w:p w14:paraId="2EE6F7F2" w14:textId="77777777" w:rsidR="00737BC0" w:rsidRPr="002F0A42" w:rsidRDefault="00737BC0" w:rsidP="002F0A42">
      <w:pPr>
        <w:spacing w:after="0" w:line="240" w:lineRule="auto"/>
        <w:rPr>
          <w:rFonts w:ascii="Arial" w:hAnsi="Arial" w:cs="Arial"/>
        </w:rPr>
      </w:pPr>
      <w:r w:rsidRPr="002F0A42">
        <w:rPr>
          <w:rFonts w:ascii="Arial" w:hAnsi="Arial" w:cs="Arial"/>
        </w:rPr>
        <w:t>Boventallige werknemers worden per de datum waarop hun boventalligheid ingaat, aangemeld bij het interne mobiliteitscentrum. Het mobiliteitsplan vangt aan met het eerste gesprek van de werknemer met het mobiliteitscentrum. Werkgever streeft ernaar het eerste gesprek te Iaten plaatsvinden binnen 5 werkdagen na boventalligverklaring.</w:t>
      </w:r>
    </w:p>
    <w:p w14:paraId="6DC2BE60" w14:textId="77777777" w:rsidR="00737BC0" w:rsidRPr="002F0A42" w:rsidRDefault="00737BC0" w:rsidP="002F0A42">
      <w:pPr>
        <w:spacing w:after="0" w:line="240" w:lineRule="auto"/>
        <w:rPr>
          <w:rFonts w:ascii="Arial" w:hAnsi="Arial" w:cs="Arial"/>
        </w:rPr>
      </w:pPr>
    </w:p>
    <w:p w14:paraId="630E634E" w14:textId="77777777" w:rsidR="00737BC0" w:rsidRPr="002F0A42" w:rsidRDefault="00737BC0" w:rsidP="002F0A42">
      <w:pPr>
        <w:spacing w:after="0" w:line="240" w:lineRule="auto"/>
        <w:rPr>
          <w:rFonts w:ascii="Arial" w:hAnsi="Arial" w:cs="Arial"/>
        </w:rPr>
      </w:pPr>
      <w:r w:rsidRPr="002F0A42">
        <w:rPr>
          <w:rFonts w:ascii="Arial" w:hAnsi="Arial" w:cs="Arial"/>
        </w:rPr>
        <w:t>Als er bij de werkgever niet direct een passende functie beschikbaar is, dan stellen het interne mobiliteitscentrum en de werknemer een individueel mobiliteitsplan op. Met het mobiliteitsplan wordt beoogd de werknemer intern naar een passende functie te begeleiden. Zowel de werkgever als de werknemer hebben daartoe een inspanningsverplichting en dienen zich hiervoor actief in te zetten (zoals sollicitatiegesprekken, het volgen van trainingen, scholing etc.). Werkgever en werknemer zullen het mobiliteitsplan iedere drie maanden evalueren. De kosten van het mobiliteitsplan komen naar redelijkheid en billijkheid voor rekening van de werkgever.</w:t>
      </w:r>
    </w:p>
    <w:p w14:paraId="3A04A00C" w14:textId="77777777" w:rsidR="00737BC0" w:rsidRPr="002F0A42" w:rsidRDefault="00737BC0" w:rsidP="002F0A42">
      <w:pPr>
        <w:spacing w:after="0" w:line="240" w:lineRule="auto"/>
        <w:rPr>
          <w:rFonts w:ascii="Arial" w:hAnsi="Arial" w:cs="Arial"/>
        </w:rPr>
      </w:pPr>
    </w:p>
    <w:p w14:paraId="5E7CB7BC" w14:textId="77777777" w:rsidR="00737BC0" w:rsidRPr="002F0A42" w:rsidRDefault="00737BC0" w:rsidP="002F0A42">
      <w:pPr>
        <w:spacing w:after="0" w:line="240" w:lineRule="auto"/>
        <w:rPr>
          <w:rFonts w:ascii="Arial" w:hAnsi="Arial" w:cs="Arial"/>
        </w:rPr>
      </w:pPr>
      <w:r w:rsidRPr="002F0A42">
        <w:rPr>
          <w:rFonts w:ascii="Arial" w:hAnsi="Arial" w:cs="Arial"/>
        </w:rPr>
        <w:t>Indien het mobiliteitsplan  twaalf maanden heeft geduurd, zal een eindevaluatie plaatsvinden tussen werkgever en werknemer en zullen er afspraken worden gemaakt over het vervolg. Werkgever en werknemer kunnen indien beide partijen hiermee instemmen, vanaf zes maanden na boventalligverklaring een maatwerkoplossing afspreken, waarbij uitdrukkelijk rekening wordt gehouden met reeds  gedane mobiliteitsinspanningen tot herplaatsing in een passende functie en de reeds verstreken tijd sinds de boventalligverklaring. Een maatwerkoplossing kan onder andere bestaan uit het aanbieden van een geschikte functie, detachering of – indien werkgever en werknemer beide concluderen dat er intern geen mogelijkheden meer zijn - toekenning aan werknemer van een bedrag ter hoogte van de transitievergoeding in het kader van een beëindiging met wederzijds goedvinden. Dit zal alleen worden toegepast in uitzonderlijke situaties, vanwege het uitgangspunt dat werknemers in beginsel intern herplaatst kunnen worden.</w:t>
      </w:r>
    </w:p>
    <w:p w14:paraId="71A19D28" w14:textId="77777777" w:rsidR="00737BC0" w:rsidRPr="002F0A42" w:rsidRDefault="00737BC0" w:rsidP="002F0A42">
      <w:pPr>
        <w:spacing w:after="0" w:line="240" w:lineRule="auto"/>
        <w:rPr>
          <w:rFonts w:ascii="Arial" w:hAnsi="Arial" w:cs="Arial"/>
        </w:rPr>
      </w:pPr>
    </w:p>
    <w:p w14:paraId="6016FD04" w14:textId="77777777" w:rsidR="00737BC0" w:rsidRPr="002F0A42" w:rsidRDefault="00737BC0" w:rsidP="002F0A42">
      <w:pPr>
        <w:spacing w:after="0" w:line="240" w:lineRule="auto"/>
        <w:rPr>
          <w:rFonts w:ascii="Arial" w:hAnsi="Arial" w:cs="Arial"/>
        </w:rPr>
      </w:pPr>
    </w:p>
    <w:p w14:paraId="6CF57B76" w14:textId="77777777" w:rsidR="00737BC0" w:rsidRPr="002F0A42" w:rsidRDefault="00737BC0" w:rsidP="002F0A42">
      <w:pPr>
        <w:pStyle w:val="Kop2"/>
        <w:spacing w:before="0" w:line="240" w:lineRule="auto"/>
        <w:rPr>
          <w:rFonts w:ascii="Arial" w:hAnsi="Arial" w:cs="Arial"/>
        </w:rPr>
      </w:pPr>
      <w:bookmarkStart w:id="29" w:name="_Toc127261940"/>
      <w:r w:rsidRPr="002F0A42">
        <w:rPr>
          <w:rFonts w:ascii="Arial" w:hAnsi="Arial" w:cs="Arial"/>
        </w:rPr>
        <w:t>4.5</w:t>
      </w:r>
      <w:r w:rsidRPr="002F0A42">
        <w:rPr>
          <w:rFonts w:ascii="Arial" w:hAnsi="Arial" w:cs="Arial"/>
        </w:rPr>
        <w:tab/>
        <w:t>Plaatsing in sleutelfuncties</w:t>
      </w:r>
      <w:bookmarkEnd w:id="29"/>
    </w:p>
    <w:p w14:paraId="208E451F" w14:textId="77777777" w:rsidR="00737BC0" w:rsidRPr="002F0A42" w:rsidRDefault="00737BC0" w:rsidP="002F0A42">
      <w:pPr>
        <w:spacing w:after="0" w:line="240" w:lineRule="auto"/>
        <w:rPr>
          <w:rFonts w:ascii="Arial" w:hAnsi="Arial" w:cs="Arial"/>
        </w:rPr>
      </w:pPr>
      <w:r w:rsidRPr="002F0A42">
        <w:rPr>
          <w:rFonts w:ascii="Arial" w:hAnsi="Arial" w:cs="Arial"/>
        </w:rPr>
        <w:t>Een sleutelfunctie is een voorafgaand aan de organisatiewijziging, na instemming van de OR vastgestelde functie die van vitaal belang wordt beschouwd en die op basis van geschiktheidseisen kan worden ingevuld. Onder sleutelfuncties vallen in ieder geval alle leidinggevende functies in de laag die direct aan de Raad van Bestuur rapporteert. Met instemming van de OR kunnen meer sleutelfuncties worden vastgesteld.</w:t>
      </w:r>
    </w:p>
    <w:p w14:paraId="0CFE756E" w14:textId="77777777" w:rsidR="00737BC0" w:rsidRPr="002F0A42" w:rsidRDefault="00737BC0" w:rsidP="002F0A42">
      <w:pPr>
        <w:spacing w:after="0" w:line="240" w:lineRule="auto"/>
        <w:rPr>
          <w:rFonts w:ascii="Arial" w:hAnsi="Arial" w:cs="Arial"/>
        </w:rPr>
      </w:pPr>
    </w:p>
    <w:p w14:paraId="18EBB529" w14:textId="77777777" w:rsidR="00737BC0" w:rsidRPr="002F0A42" w:rsidRDefault="00737BC0" w:rsidP="002F0A42">
      <w:pPr>
        <w:spacing w:after="0" w:line="240" w:lineRule="auto"/>
        <w:rPr>
          <w:rFonts w:ascii="Arial" w:hAnsi="Arial" w:cs="Arial"/>
        </w:rPr>
      </w:pPr>
      <w:r w:rsidRPr="002F0A42">
        <w:rPr>
          <w:rFonts w:ascii="Arial" w:hAnsi="Arial" w:cs="Arial"/>
        </w:rPr>
        <w:t xml:space="preserve">De werkgever stelt de werknemer die voorafgaand aan de organisatiewijziging een sleutelfunctie vervult, in de gelegenheid zijn voorkeuren kenbaar te maken tijdens een belangsteİlingsregistratiegesprek. Voor sleutelfuncties geldt een selectieprocedure, waarbij de werknemers worden geplaatst in volgorde van geschiktheid voor de functie. Aan de werknemer die een dergelijke functie ambieert, kan als onderdeel van de selectieprocedure </w:t>
      </w:r>
      <w:r w:rsidRPr="002F0A42">
        <w:rPr>
          <w:rFonts w:ascii="Arial" w:hAnsi="Arial" w:cs="Arial"/>
        </w:rPr>
        <w:lastRenderedPageBreak/>
        <w:t>een assessment worden opgedragen, teneinde de geschiktheid van de werknemer voor de functie gericht en objectief te onderzoeken. Voorts  kan de werkgever deelname aan een managementdevelopmenttraject of een proefperiode als voorwaarde stellen aan  de plaatsing in een sleutelfunctie.</w:t>
      </w:r>
    </w:p>
    <w:p w14:paraId="2591A237" w14:textId="77777777" w:rsidR="00737BC0" w:rsidRPr="002F0A42" w:rsidRDefault="00737BC0" w:rsidP="002F0A42">
      <w:pPr>
        <w:spacing w:after="0" w:line="240" w:lineRule="auto"/>
        <w:rPr>
          <w:rFonts w:ascii="Arial" w:hAnsi="Arial" w:cs="Arial"/>
        </w:rPr>
      </w:pPr>
    </w:p>
    <w:p w14:paraId="5F08D3EC" w14:textId="77777777" w:rsidR="00737BC0" w:rsidRPr="002F0A42" w:rsidRDefault="00737BC0" w:rsidP="002F0A42">
      <w:pPr>
        <w:spacing w:after="0" w:line="240" w:lineRule="auto"/>
        <w:rPr>
          <w:rFonts w:ascii="Arial" w:hAnsi="Arial" w:cs="Arial"/>
        </w:rPr>
      </w:pPr>
      <w:r w:rsidRPr="002F0A42">
        <w:rPr>
          <w:rFonts w:ascii="Arial" w:hAnsi="Arial" w:cs="Arial"/>
        </w:rPr>
        <w:t>Een sleutelfunctie wordt bij gelijke geschiktheid met voorrang aangeboden aan de werknemer die de betreffende functie reeds vóór de organisatiewijziging vervulde. Als er minder formatie beschikbaar is, dan wordt de sleutelfunctie bij gelijke geschiktheid aangeboden aan de werknemer met de hoogste anciënniteit in de betreffende functie.</w:t>
      </w:r>
    </w:p>
    <w:p w14:paraId="70B6EA8F" w14:textId="77777777" w:rsidR="00737BC0" w:rsidRPr="002F0A42" w:rsidRDefault="00737BC0" w:rsidP="002F0A42">
      <w:pPr>
        <w:spacing w:after="0" w:line="240" w:lineRule="auto"/>
        <w:rPr>
          <w:rFonts w:ascii="Arial" w:hAnsi="Arial" w:cs="Arial"/>
        </w:rPr>
      </w:pPr>
    </w:p>
    <w:p w14:paraId="34516A62" w14:textId="77777777" w:rsidR="00737BC0" w:rsidRPr="002F0A42" w:rsidRDefault="00737BC0" w:rsidP="002F0A42">
      <w:pPr>
        <w:spacing w:after="0" w:line="240" w:lineRule="auto"/>
        <w:rPr>
          <w:rFonts w:ascii="Arial" w:hAnsi="Arial" w:cs="Arial"/>
        </w:rPr>
      </w:pPr>
    </w:p>
    <w:p w14:paraId="326B03F3" w14:textId="77777777" w:rsidR="00737BC0" w:rsidRPr="002F0A42" w:rsidRDefault="00737BC0" w:rsidP="002F0A42">
      <w:pPr>
        <w:pStyle w:val="Kop2"/>
        <w:spacing w:before="0" w:line="240" w:lineRule="auto"/>
        <w:rPr>
          <w:rFonts w:ascii="Arial" w:hAnsi="Arial" w:cs="Arial"/>
        </w:rPr>
      </w:pPr>
      <w:bookmarkStart w:id="30" w:name="_Toc127261941"/>
      <w:r w:rsidRPr="002F0A42">
        <w:rPr>
          <w:rFonts w:ascii="Arial" w:hAnsi="Arial" w:cs="Arial"/>
        </w:rPr>
        <w:t>4.6</w:t>
      </w:r>
      <w:r w:rsidRPr="002F0A42">
        <w:rPr>
          <w:rFonts w:ascii="Arial" w:hAnsi="Arial" w:cs="Arial"/>
        </w:rPr>
        <w:tab/>
        <w:t>Recht op herplaatsing in oude functie bij vacatures</w:t>
      </w:r>
      <w:bookmarkEnd w:id="30"/>
    </w:p>
    <w:p w14:paraId="4E834CA8" w14:textId="77777777" w:rsidR="00737BC0" w:rsidRPr="002F0A42" w:rsidRDefault="00737BC0" w:rsidP="002F0A42">
      <w:pPr>
        <w:spacing w:after="0" w:line="240" w:lineRule="auto"/>
        <w:rPr>
          <w:rFonts w:ascii="Arial" w:hAnsi="Arial" w:cs="Arial"/>
        </w:rPr>
      </w:pPr>
      <w:r w:rsidRPr="002F0A42">
        <w:rPr>
          <w:rFonts w:ascii="Arial" w:hAnsi="Arial" w:cs="Arial"/>
        </w:rPr>
        <w:t>Als na afloop van de herplaatsingsprocedure een vacature ontstaat voor de oorspronkelijke functie van de herplaatste werknemer, heeft deze werknemer, als hij de wens daartoe te kennen heeft gegeven, recht op herplaatsing in de oorspronkelijke functie voor zover er binnen Stichting HagaZiekenhuis geen andere werknemers met een hogere voorrangspositie (te weten: 1.) re-integratiekandidaten en 2.) boventallige werknemers) tot (her)plaatsing bij het mobiliteitsbureau aangemeld zijn. Als voor een dergelijke vacature meerdere rechthebb</w:t>
      </w:r>
      <w:r w:rsidR="00C63728">
        <w:rPr>
          <w:rFonts w:ascii="Arial" w:hAnsi="Arial" w:cs="Arial"/>
        </w:rPr>
        <w:t>enden in aanmerking komen,</w:t>
      </w:r>
      <w:r w:rsidRPr="002F0A42">
        <w:rPr>
          <w:rFonts w:ascii="Arial" w:hAnsi="Arial" w:cs="Arial"/>
        </w:rPr>
        <w:t xml:space="preserve"> is het anciënniteitsbeginsel van toepassing.</w:t>
      </w:r>
    </w:p>
    <w:p w14:paraId="1E209888" w14:textId="77777777" w:rsidR="00737BC0" w:rsidRPr="002F0A42" w:rsidRDefault="00737BC0" w:rsidP="002F0A42">
      <w:pPr>
        <w:spacing w:after="0" w:line="240" w:lineRule="auto"/>
        <w:rPr>
          <w:rFonts w:ascii="Arial" w:hAnsi="Arial" w:cs="Arial"/>
        </w:rPr>
      </w:pPr>
    </w:p>
    <w:p w14:paraId="63886887" w14:textId="77777777" w:rsidR="00737BC0" w:rsidRPr="002F0A42" w:rsidRDefault="00737BC0" w:rsidP="002F0A42">
      <w:pPr>
        <w:spacing w:after="0" w:line="240" w:lineRule="auto"/>
        <w:rPr>
          <w:rFonts w:ascii="Arial" w:hAnsi="Arial" w:cs="Arial"/>
        </w:rPr>
      </w:pPr>
    </w:p>
    <w:p w14:paraId="031EFC0E" w14:textId="77777777" w:rsidR="00737BC0" w:rsidRPr="002F0A42" w:rsidRDefault="00737BC0" w:rsidP="002F0A42">
      <w:pPr>
        <w:pStyle w:val="Kop2"/>
        <w:spacing w:before="0" w:line="240" w:lineRule="auto"/>
        <w:rPr>
          <w:rFonts w:ascii="Arial" w:hAnsi="Arial" w:cs="Arial"/>
        </w:rPr>
      </w:pPr>
      <w:bookmarkStart w:id="31" w:name="_Toc127261942"/>
      <w:r w:rsidRPr="002F0A42">
        <w:rPr>
          <w:rFonts w:ascii="Arial" w:hAnsi="Arial" w:cs="Arial"/>
        </w:rPr>
        <w:t>4.7</w:t>
      </w:r>
      <w:r w:rsidRPr="002F0A42">
        <w:rPr>
          <w:rFonts w:ascii="Arial" w:hAnsi="Arial" w:cs="Arial"/>
        </w:rPr>
        <w:tab/>
        <w:t>Niet geschikt na aanvaarden van andere functie bij werkgever</w:t>
      </w:r>
      <w:bookmarkEnd w:id="31"/>
    </w:p>
    <w:p w14:paraId="56B865F9" w14:textId="77777777" w:rsidR="00737BC0" w:rsidRPr="002F0A42" w:rsidRDefault="00737BC0" w:rsidP="002F0A42">
      <w:pPr>
        <w:spacing w:after="0" w:line="240" w:lineRule="auto"/>
        <w:rPr>
          <w:rFonts w:ascii="Arial" w:hAnsi="Arial" w:cs="Arial"/>
        </w:rPr>
      </w:pPr>
      <w:r w:rsidRPr="002F0A42">
        <w:rPr>
          <w:rFonts w:ascii="Arial" w:hAnsi="Arial" w:cs="Arial"/>
        </w:rPr>
        <w:t>Indien binnen zes maanden na herplaatsing in een andere functie bij werkgever blijkt dat de betrokken werknemer buiten zijn schuld niet geschikt is voor de functie, dan wordt dit niet beschouwd als het weigeren van een functie. Werkgever zal zich inspannen om een nieuw plaatsingsaanbod te formuleren. Als de werknemer ondankszijn adequate inspanningen niet geschikt blijkt voor de functie, dan wordt de periode van herplaatsing in de nieuwe functie niet afgetrokken van de totale bemiddelingsperiode.</w:t>
      </w:r>
    </w:p>
    <w:p w14:paraId="7B2CE6D6" w14:textId="77777777" w:rsidR="00737BC0" w:rsidRPr="002F0A42" w:rsidRDefault="00737BC0" w:rsidP="002F0A42">
      <w:pPr>
        <w:spacing w:after="0" w:line="240" w:lineRule="auto"/>
        <w:rPr>
          <w:rFonts w:ascii="Arial" w:hAnsi="Arial" w:cs="Arial"/>
        </w:rPr>
      </w:pPr>
    </w:p>
    <w:p w14:paraId="04A0875F" w14:textId="77777777" w:rsidR="00737BC0" w:rsidRPr="002F0A42" w:rsidRDefault="00737BC0" w:rsidP="002F0A42">
      <w:pPr>
        <w:spacing w:after="0" w:line="240" w:lineRule="auto"/>
        <w:rPr>
          <w:rFonts w:ascii="Arial" w:hAnsi="Arial" w:cs="Arial"/>
        </w:rPr>
      </w:pPr>
    </w:p>
    <w:p w14:paraId="1D760315" w14:textId="77777777" w:rsidR="00737BC0" w:rsidRPr="002F0A42" w:rsidRDefault="00737BC0" w:rsidP="002F0A42">
      <w:pPr>
        <w:pStyle w:val="Kop2"/>
        <w:spacing w:before="0" w:line="240" w:lineRule="auto"/>
        <w:rPr>
          <w:rFonts w:ascii="Arial" w:hAnsi="Arial" w:cs="Arial"/>
        </w:rPr>
      </w:pPr>
      <w:bookmarkStart w:id="32" w:name="_Toc127261943"/>
      <w:r w:rsidRPr="002F0A42">
        <w:rPr>
          <w:rFonts w:ascii="Arial" w:hAnsi="Arial" w:cs="Arial"/>
        </w:rPr>
        <w:t>4.8</w:t>
      </w:r>
      <w:r w:rsidRPr="002F0A42">
        <w:rPr>
          <w:rFonts w:ascii="Arial" w:hAnsi="Arial" w:cs="Arial"/>
        </w:rPr>
        <w:tab/>
        <w:t>(Niet) aanvaarden passende functie</w:t>
      </w:r>
      <w:bookmarkEnd w:id="32"/>
    </w:p>
    <w:p w14:paraId="5360FF9D" w14:textId="77777777" w:rsidR="00737BC0" w:rsidRPr="002F0A42" w:rsidRDefault="00737BC0" w:rsidP="002F0A42">
      <w:pPr>
        <w:spacing w:after="0" w:line="240" w:lineRule="auto"/>
        <w:rPr>
          <w:rFonts w:ascii="Arial" w:hAnsi="Arial" w:cs="Arial"/>
        </w:rPr>
      </w:pPr>
      <w:r w:rsidRPr="002F0A42">
        <w:rPr>
          <w:rFonts w:ascii="Arial" w:hAnsi="Arial" w:cs="Arial"/>
        </w:rPr>
        <w:t>Een werknemer kan een aanbod van een passende functie niet weigeren. Als de werknemer van oordeel is dat het aanbod van een gelijkwaardige, hogere of lagere functie niet passend is, dient de werknemer dit binnen twee weken schriftelijk en gemotiveerd aan de werkgever te Iaten weten. De werknemer wordt door de werkgever uitgenodigd voor een gesprek, waarin de werknemer in de gelegenheid wordt gesteld zijn weigering toe te lichten. Als de werkgever de motieven van de werknemer accepteert, wordt het aanbod ingetrokken en blijven werkgever en werknemer zich inspannen in het herplaatsingstraject.</w:t>
      </w:r>
    </w:p>
    <w:p w14:paraId="4B3B12B6" w14:textId="77777777" w:rsidR="00737BC0" w:rsidRPr="002F0A42" w:rsidRDefault="00737BC0" w:rsidP="002F0A42">
      <w:pPr>
        <w:spacing w:after="0" w:line="240" w:lineRule="auto"/>
        <w:rPr>
          <w:rFonts w:ascii="Arial" w:hAnsi="Arial" w:cs="Arial"/>
        </w:rPr>
      </w:pPr>
    </w:p>
    <w:p w14:paraId="3449A071" w14:textId="77777777" w:rsidR="00737BC0" w:rsidRPr="002F0A42" w:rsidRDefault="00737BC0" w:rsidP="002F0A42">
      <w:pPr>
        <w:spacing w:after="0" w:line="240" w:lineRule="auto"/>
        <w:rPr>
          <w:rFonts w:ascii="Arial" w:hAnsi="Arial" w:cs="Arial"/>
        </w:rPr>
      </w:pPr>
      <w:r w:rsidRPr="002F0A42">
        <w:rPr>
          <w:rFonts w:ascii="Arial" w:hAnsi="Arial" w:cs="Arial"/>
        </w:rPr>
        <w:t>Als de werkgever van oordeel is dat de functie ten onrechte is geweigerd en de werknemer volhardt in zijn weigering, dan vraagt de werkgever de Adviescommissie Sociale Begeleiding om de passendheid van het functieaanbod te toetsen. Als de Adviescommissie Sociale Begeleiding van oordeel is dat de aangeboden functie niet passend is, dan wordt het aanbod als niet gedaan beschouwd en zal het herplaatsingtraject verder worden doorlopen.</w:t>
      </w:r>
    </w:p>
    <w:p w14:paraId="079CDE1B" w14:textId="77777777" w:rsidR="00737BC0" w:rsidRPr="002F0A42" w:rsidRDefault="00737BC0" w:rsidP="002F0A42">
      <w:pPr>
        <w:spacing w:after="0" w:line="240" w:lineRule="auto"/>
        <w:rPr>
          <w:rFonts w:ascii="Arial" w:hAnsi="Arial" w:cs="Arial"/>
        </w:rPr>
      </w:pPr>
    </w:p>
    <w:p w14:paraId="28015720" w14:textId="77777777" w:rsidR="00737BC0" w:rsidRPr="002F0A42" w:rsidRDefault="00737BC0" w:rsidP="002F0A42">
      <w:pPr>
        <w:spacing w:after="0" w:line="240" w:lineRule="auto"/>
        <w:rPr>
          <w:rFonts w:ascii="Arial" w:hAnsi="Arial" w:cs="Arial"/>
        </w:rPr>
      </w:pPr>
      <w:r w:rsidRPr="002F0A42">
        <w:rPr>
          <w:rFonts w:ascii="Arial" w:hAnsi="Arial" w:cs="Arial"/>
        </w:rPr>
        <w:t>Is de Adviescommissie Sociale Begeleiding echter van oordeel dat de aangeboden functie ten onrechte is geweigerd, dan wordt de werknemer hierover door de werkgever schriftelijk geïnformeerd. De werknemer krijgt na ontvangst van het bericht van de werkgever nog twee weken de gelegenheid alsnog het functieaanbod te accepteren. Volhardt de werknemer desondanks in zijn weigering dan is de werkgever gerechtigd een ontslagprocedure in gang te zetten. De werkgever zal de werknemer over deze procedure en de consequenties van het ontslag schriftelijk informeren.</w:t>
      </w:r>
    </w:p>
    <w:p w14:paraId="56782BA2" w14:textId="77777777" w:rsidR="00737BC0" w:rsidRPr="002F0A42" w:rsidRDefault="00737BC0" w:rsidP="002F0A42">
      <w:pPr>
        <w:spacing w:after="0" w:line="240" w:lineRule="auto"/>
        <w:rPr>
          <w:rFonts w:ascii="Arial" w:hAnsi="Arial" w:cs="Arial"/>
        </w:rPr>
      </w:pPr>
    </w:p>
    <w:p w14:paraId="5B2ECADB" w14:textId="77777777" w:rsidR="00737BC0" w:rsidRPr="002F0A42" w:rsidRDefault="00737BC0" w:rsidP="002F0A42">
      <w:pPr>
        <w:spacing w:after="0" w:line="240" w:lineRule="auto"/>
        <w:rPr>
          <w:rFonts w:ascii="Arial" w:hAnsi="Arial" w:cs="Arial"/>
        </w:rPr>
      </w:pPr>
    </w:p>
    <w:p w14:paraId="2D2907B4" w14:textId="77777777" w:rsidR="00737BC0" w:rsidRPr="002F0A42" w:rsidRDefault="00737BC0" w:rsidP="002F0A42">
      <w:pPr>
        <w:pStyle w:val="Kop2"/>
        <w:spacing w:before="0" w:line="240" w:lineRule="auto"/>
        <w:rPr>
          <w:rFonts w:ascii="Arial" w:hAnsi="Arial" w:cs="Arial"/>
        </w:rPr>
      </w:pPr>
      <w:bookmarkStart w:id="33" w:name="_Toc127261944"/>
      <w:r w:rsidRPr="002F0A42">
        <w:rPr>
          <w:rFonts w:ascii="Arial" w:hAnsi="Arial" w:cs="Arial"/>
        </w:rPr>
        <w:lastRenderedPageBreak/>
        <w:t>4.9</w:t>
      </w:r>
      <w:r w:rsidRPr="002F0A42">
        <w:rPr>
          <w:rFonts w:ascii="Arial" w:hAnsi="Arial" w:cs="Arial"/>
        </w:rPr>
        <w:tab/>
        <w:t>Overige maatregelen en rechten in het kader van herplaatsing</w:t>
      </w:r>
      <w:bookmarkEnd w:id="33"/>
    </w:p>
    <w:p w14:paraId="1A195D8F" w14:textId="77777777" w:rsidR="00737BC0" w:rsidRPr="002F0A42" w:rsidRDefault="00737BC0" w:rsidP="002F0A42">
      <w:pPr>
        <w:spacing w:after="0" w:line="240" w:lineRule="auto"/>
        <w:rPr>
          <w:rFonts w:ascii="Arial" w:hAnsi="Arial" w:cs="Arial"/>
        </w:rPr>
      </w:pPr>
    </w:p>
    <w:p w14:paraId="5A26F045" w14:textId="77777777" w:rsidR="00737BC0" w:rsidRPr="002F0A42" w:rsidRDefault="00737BC0" w:rsidP="002F0A42">
      <w:pPr>
        <w:spacing w:after="0" w:line="240" w:lineRule="auto"/>
        <w:rPr>
          <w:rFonts w:ascii="Arial" w:hAnsi="Arial" w:cs="Arial"/>
        </w:rPr>
      </w:pPr>
    </w:p>
    <w:p w14:paraId="22DC5F2F" w14:textId="77777777" w:rsidR="00737BC0" w:rsidRPr="002F0A42" w:rsidRDefault="00737BC0" w:rsidP="002F0A42">
      <w:pPr>
        <w:pStyle w:val="Kop3"/>
        <w:spacing w:before="0" w:line="240" w:lineRule="auto"/>
        <w:rPr>
          <w:rFonts w:ascii="Arial" w:hAnsi="Arial" w:cs="Arial"/>
        </w:rPr>
      </w:pPr>
      <w:bookmarkStart w:id="34" w:name="_Toc127261945"/>
      <w:r w:rsidRPr="002F0A42">
        <w:rPr>
          <w:rFonts w:ascii="Arial" w:hAnsi="Arial" w:cs="Arial"/>
        </w:rPr>
        <w:t>4.9.1</w:t>
      </w:r>
      <w:r w:rsidRPr="002F0A42">
        <w:rPr>
          <w:rFonts w:ascii="Arial" w:hAnsi="Arial" w:cs="Arial"/>
        </w:rPr>
        <w:tab/>
        <w:t>Tijdelijke werkzaamheden</w:t>
      </w:r>
      <w:bookmarkEnd w:id="34"/>
    </w:p>
    <w:p w14:paraId="7B3C58ED" w14:textId="77777777" w:rsidR="00737BC0" w:rsidRPr="002F0A42" w:rsidRDefault="00737BC0" w:rsidP="002F0A42">
      <w:pPr>
        <w:spacing w:after="0" w:line="240" w:lineRule="auto"/>
        <w:rPr>
          <w:rFonts w:ascii="Arial" w:hAnsi="Arial" w:cs="Arial"/>
        </w:rPr>
      </w:pPr>
      <w:r w:rsidRPr="002F0A42">
        <w:rPr>
          <w:rFonts w:ascii="Arial" w:hAnsi="Arial" w:cs="Arial"/>
        </w:rPr>
        <w:t>De werkgever kan de werknemer aan wie nog geen functieaanbod kan worden gedaan, tijdelijk dezelfde of andere werkzaamheden Iaten verrichten, al dan niet boven de vastgestelde formatie, voor zover deze werkzaamheden redelijkerwijs kunnen worden opgedragen.</w:t>
      </w:r>
    </w:p>
    <w:p w14:paraId="552C678B" w14:textId="77777777" w:rsidR="00737BC0" w:rsidRPr="002F0A42" w:rsidRDefault="00737BC0" w:rsidP="002F0A42">
      <w:pPr>
        <w:spacing w:after="0" w:line="240" w:lineRule="auto"/>
        <w:rPr>
          <w:rFonts w:ascii="Arial" w:hAnsi="Arial" w:cs="Arial"/>
        </w:rPr>
      </w:pPr>
    </w:p>
    <w:p w14:paraId="238D2B9F" w14:textId="77777777" w:rsidR="00737BC0" w:rsidRPr="002F0A42" w:rsidRDefault="00737BC0" w:rsidP="002F0A42">
      <w:pPr>
        <w:spacing w:after="0" w:line="240" w:lineRule="auto"/>
        <w:rPr>
          <w:rFonts w:ascii="Arial" w:hAnsi="Arial" w:cs="Arial"/>
        </w:rPr>
      </w:pPr>
      <w:r w:rsidRPr="002F0A42">
        <w:rPr>
          <w:rFonts w:ascii="Arial" w:hAnsi="Arial" w:cs="Arial"/>
        </w:rPr>
        <w:t>In overleg met de werknemer worden afspraken gemaakt over de duur van het verrichten van tijdelijke werkzaamheden. De werknemer behoudt bij tijdelijke werkzaamheden de status van herplaatsingskandidaat. Een tijdelijke tewerkstelling schort de bemiddelingsperiode niet op. De bestaande arbeidsvoorwaarden blijven bij het tijdelijk verrichten van andere werkzaamheden onverminderd van kracht. Bij het verrichten van tijdelijke werkzaamheden op een hoger FWG-niveau ontvangt de werknemer een tijdelijke toeslag ter hoogte van het verschil in salarisniveau.</w:t>
      </w:r>
    </w:p>
    <w:p w14:paraId="79CF2A5B" w14:textId="77777777" w:rsidR="00737BC0" w:rsidRPr="002F0A42" w:rsidRDefault="00737BC0" w:rsidP="002F0A42">
      <w:pPr>
        <w:spacing w:after="0" w:line="240" w:lineRule="auto"/>
        <w:rPr>
          <w:rFonts w:ascii="Arial" w:hAnsi="Arial" w:cs="Arial"/>
        </w:rPr>
      </w:pPr>
    </w:p>
    <w:p w14:paraId="1B98DCB9" w14:textId="77777777" w:rsidR="00737BC0" w:rsidRPr="002F0A42" w:rsidRDefault="00737BC0" w:rsidP="002F0A42">
      <w:pPr>
        <w:spacing w:after="0" w:line="240" w:lineRule="auto"/>
        <w:rPr>
          <w:rFonts w:ascii="Arial" w:hAnsi="Arial" w:cs="Arial"/>
        </w:rPr>
      </w:pPr>
      <w:r w:rsidRPr="002F0A42">
        <w:rPr>
          <w:rFonts w:ascii="Arial" w:hAnsi="Arial" w:cs="Arial"/>
        </w:rPr>
        <w:t>De werkgever stelt de werknemer voor maximaal 20% van de arbeidsomvang per week vrij van werkzaamheden om de afspraken - zoals vastgelegd in het mobiliteitsplan – na te kunnen komen. Deze uren worden verdeeld over de week.</w:t>
      </w:r>
    </w:p>
    <w:p w14:paraId="52585BD4" w14:textId="77777777" w:rsidR="00737BC0" w:rsidRPr="002F0A42" w:rsidRDefault="00737BC0" w:rsidP="002F0A42">
      <w:pPr>
        <w:spacing w:after="0" w:line="240" w:lineRule="auto"/>
        <w:rPr>
          <w:rFonts w:ascii="Arial" w:hAnsi="Arial" w:cs="Arial"/>
        </w:rPr>
      </w:pPr>
    </w:p>
    <w:p w14:paraId="22C7BDD1" w14:textId="77777777" w:rsidR="00737BC0" w:rsidRPr="002F0A42" w:rsidRDefault="00737BC0" w:rsidP="002F0A42">
      <w:pPr>
        <w:spacing w:after="0" w:line="240" w:lineRule="auto"/>
        <w:rPr>
          <w:rFonts w:ascii="Arial" w:hAnsi="Arial" w:cs="Arial"/>
        </w:rPr>
      </w:pPr>
    </w:p>
    <w:p w14:paraId="63C9C0AF" w14:textId="77777777" w:rsidR="00737BC0" w:rsidRPr="002F0A42" w:rsidRDefault="00737BC0" w:rsidP="002F0A42">
      <w:pPr>
        <w:pStyle w:val="Kop3"/>
        <w:spacing w:before="0" w:line="240" w:lineRule="auto"/>
        <w:rPr>
          <w:rFonts w:ascii="Arial" w:hAnsi="Arial" w:cs="Arial"/>
        </w:rPr>
      </w:pPr>
      <w:bookmarkStart w:id="35" w:name="_Toc127261946"/>
      <w:r w:rsidRPr="002F0A42">
        <w:rPr>
          <w:rFonts w:ascii="Arial" w:hAnsi="Arial" w:cs="Arial"/>
        </w:rPr>
        <w:t>4.9.2</w:t>
      </w:r>
      <w:r w:rsidRPr="002F0A42">
        <w:rPr>
          <w:rFonts w:ascii="Arial" w:hAnsi="Arial" w:cs="Arial"/>
        </w:rPr>
        <w:tab/>
        <w:t>Detacheren</w:t>
      </w:r>
      <w:bookmarkEnd w:id="35"/>
    </w:p>
    <w:p w14:paraId="4DF1D789" w14:textId="77777777" w:rsidR="00737BC0" w:rsidRPr="002F0A42" w:rsidRDefault="00737BC0" w:rsidP="002F0A42">
      <w:pPr>
        <w:spacing w:after="0" w:line="240" w:lineRule="auto"/>
        <w:rPr>
          <w:rFonts w:ascii="Arial" w:hAnsi="Arial" w:cs="Arial"/>
        </w:rPr>
      </w:pPr>
      <w:r w:rsidRPr="002F0A42">
        <w:rPr>
          <w:rFonts w:ascii="Arial" w:hAnsi="Arial" w:cs="Arial"/>
        </w:rPr>
        <w:t>Als er geen functie beschikbaar is, kan de werkgever de werknemer met diens instemming detacheren bij een andere organisatie. Werkgever en werknemer bepalen in overleg de duur van de  detachering. De arbeidsovereenkomst met de werkgever blijft volledig van kracht, evenals de bestaande arbeidsvoorwaarden.</w:t>
      </w:r>
    </w:p>
    <w:p w14:paraId="51E67411" w14:textId="77777777" w:rsidR="00737BC0" w:rsidRPr="002F0A42" w:rsidRDefault="00737BC0" w:rsidP="002F0A42">
      <w:pPr>
        <w:spacing w:after="0" w:line="240" w:lineRule="auto"/>
        <w:rPr>
          <w:rFonts w:ascii="Arial" w:hAnsi="Arial" w:cs="Arial"/>
        </w:rPr>
      </w:pPr>
    </w:p>
    <w:p w14:paraId="10FF8D17" w14:textId="77777777" w:rsidR="00737BC0" w:rsidRPr="002F0A42" w:rsidRDefault="00737BC0" w:rsidP="002F0A42">
      <w:pPr>
        <w:spacing w:after="0" w:line="240" w:lineRule="auto"/>
        <w:rPr>
          <w:rFonts w:ascii="Arial" w:hAnsi="Arial" w:cs="Arial"/>
        </w:rPr>
      </w:pPr>
      <w:r w:rsidRPr="002F0A42">
        <w:rPr>
          <w:rFonts w:ascii="Arial" w:hAnsi="Arial" w:cs="Arial"/>
        </w:rPr>
        <w:t>De werknemer behoudt gedurende de periode van detachering de status van herplaatsingskandidaat. Detachering schort de bemiddelingsperiode niet op.</w:t>
      </w:r>
    </w:p>
    <w:p w14:paraId="36D467D3" w14:textId="77777777" w:rsidR="00737BC0" w:rsidRPr="002F0A42" w:rsidRDefault="00737BC0" w:rsidP="002F0A42">
      <w:pPr>
        <w:spacing w:after="0" w:line="240" w:lineRule="auto"/>
        <w:rPr>
          <w:rFonts w:ascii="Arial" w:hAnsi="Arial" w:cs="Arial"/>
        </w:rPr>
      </w:pPr>
    </w:p>
    <w:p w14:paraId="0D9FD389" w14:textId="77777777" w:rsidR="00737BC0" w:rsidRPr="002F0A42" w:rsidRDefault="00737BC0" w:rsidP="002F0A42">
      <w:pPr>
        <w:spacing w:after="0" w:line="240" w:lineRule="auto"/>
        <w:rPr>
          <w:rFonts w:ascii="Arial" w:hAnsi="Arial" w:cs="Arial"/>
        </w:rPr>
      </w:pPr>
    </w:p>
    <w:p w14:paraId="4782E5FE" w14:textId="77777777" w:rsidR="00737BC0" w:rsidRPr="002F0A42" w:rsidRDefault="00737BC0" w:rsidP="002F0A42">
      <w:pPr>
        <w:pStyle w:val="Kop3"/>
        <w:spacing w:before="0" w:line="240" w:lineRule="auto"/>
        <w:rPr>
          <w:rFonts w:ascii="Arial" w:hAnsi="Arial" w:cs="Arial"/>
        </w:rPr>
      </w:pPr>
      <w:bookmarkStart w:id="36" w:name="_Toc127261947"/>
      <w:r w:rsidRPr="002F0A42">
        <w:rPr>
          <w:rFonts w:ascii="Arial" w:hAnsi="Arial" w:cs="Arial"/>
        </w:rPr>
        <w:t>4.9.3</w:t>
      </w:r>
      <w:r w:rsidRPr="002F0A42">
        <w:rPr>
          <w:rFonts w:ascii="Arial" w:hAnsi="Arial" w:cs="Arial"/>
        </w:rPr>
        <w:tab/>
        <w:t>Onvoldoende medewerking</w:t>
      </w:r>
      <w:bookmarkEnd w:id="36"/>
    </w:p>
    <w:p w14:paraId="03BE1619" w14:textId="77777777" w:rsidR="00737BC0" w:rsidRPr="002F0A42" w:rsidRDefault="00737BC0" w:rsidP="002F0A42">
      <w:pPr>
        <w:spacing w:after="0" w:line="240" w:lineRule="auto"/>
        <w:rPr>
          <w:rFonts w:ascii="Arial" w:hAnsi="Arial" w:cs="Arial"/>
        </w:rPr>
      </w:pPr>
      <w:r w:rsidRPr="002F0A42">
        <w:rPr>
          <w:rFonts w:ascii="Arial" w:hAnsi="Arial" w:cs="Arial"/>
        </w:rPr>
        <w:t>Als de werknemer naar het oordeel van de werkgever niet, of onvoldoende meewerkt aan het opstellen of nakomen van een mobiliteitsplan, of zich niet actief genoeg opstelt bij het zoeken naar een andere functie, kan de werkgever overgaan tot een ontslagprocedure. Het voornemen tot ontslag wordt eerst aan de Adviescommissie Sociale Begeleiding voorgelegd.</w:t>
      </w:r>
    </w:p>
    <w:p w14:paraId="2E6261E0" w14:textId="77777777" w:rsidR="00737BC0" w:rsidRPr="002F0A42" w:rsidRDefault="00737BC0" w:rsidP="002F0A42">
      <w:pPr>
        <w:spacing w:after="0" w:line="240" w:lineRule="auto"/>
        <w:rPr>
          <w:rFonts w:ascii="Arial" w:hAnsi="Arial" w:cs="Arial"/>
        </w:rPr>
      </w:pPr>
    </w:p>
    <w:p w14:paraId="0F5188F9" w14:textId="77777777" w:rsidR="00737BC0" w:rsidRPr="002F0A42" w:rsidRDefault="00737BC0" w:rsidP="002F0A42">
      <w:pPr>
        <w:spacing w:after="0" w:line="240" w:lineRule="auto"/>
        <w:rPr>
          <w:rFonts w:ascii="Arial" w:hAnsi="Arial" w:cs="Arial"/>
        </w:rPr>
      </w:pPr>
      <w:r w:rsidRPr="002F0A42">
        <w:rPr>
          <w:rFonts w:ascii="Arial" w:hAnsi="Arial" w:cs="Arial"/>
        </w:rPr>
        <w:t>Als de Adviescommissie van oordeel is dat de werknemer onredelijk is in zijn weigering tot het opstellen van een persoonlijk mobiliteitsplan of verwijtbaar nalatig is in het nakomen van de hierin gemaakte afspraken, heeft de werknemer de gelegenheid om zo spoedig mogelijk, doch uiterlijk binnen een maand na de uitspraak van de Adviescommissie alsnog een mobiliteitsplan te sluiten en de hierin gemaakte afspraken naar vermogen na te komen.  Als de werknemer nogmaals in verzuim blijft met betrekking tot het afsluiten van het mobiliteitsplan of het nakomen      van de in het plan vastgelegde afspraken, kan de werkgever direct overgaan tot een ontslagprocedure.</w:t>
      </w:r>
    </w:p>
    <w:p w14:paraId="46006D95" w14:textId="77777777" w:rsidR="00737BC0" w:rsidRDefault="00737BC0" w:rsidP="002F0A42">
      <w:pPr>
        <w:spacing w:after="0" w:line="240" w:lineRule="auto"/>
        <w:rPr>
          <w:rFonts w:ascii="Arial" w:hAnsi="Arial" w:cs="Arial"/>
        </w:rPr>
      </w:pPr>
    </w:p>
    <w:p w14:paraId="1978BEA7" w14:textId="77777777" w:rsidR="000E47E5" w:rsidRPr="002F0A42" w:rsidRDefault="000E47E5" w:rsidP="002F0A42">
      <w:pPr>
        <w:spacing w:after="0" w:line="240" w:lineRule="auto"/>
        <w:rPr>
          <w:rFonts w:ascii="Arial" w:hAnsi="Arial" w:cs="Arial"/>
        </w:rPr>
      </w:pPr>
    </w:p>
    <w:p w14:paraId="4836D81F" w14:textId="77777777" w:rsidR="000E47E5" w:rsidRDefault="00737BC0" w:rsidP="002F0A42">
      <w:pPr>
        <w:spacing w:after="0" w:line="240" w:lineRule="auto"/>
        <w:rPr>
          <w:rFonts w:ascii="Arial" w:hAnsi="Arial" w:cs="Arial"/>
        </w:rPr>
      </w:pPr>
      <w:r w:rsidRPr="002F0A42">
        <w:rPr>
          <w:rFonts w:ascii="Arial" w:hAnsi="Arial" w:cs="Arial"/>
        </w:rPr>
        <w:t>Wanneer de werknemer van mening is dat de werkgever haar verplichtingen niet of (on)voIdoende nakomt, kan de adviescommissie om een oordeel worden gevraagd. Als de commissie van oordeel is dat de werkgever inderdaad de verplichtingen onvoldoende nakomt, kan deze adviseren de bemiddelingstermijn te verlengen.</w:t>
      </w:r>
      <w:r w:rsidR="000E47E5">
        <w:rPr>
          <w:rFonts w:ascii="Arial" w:hAnsi="Arial" w:cs="Arial"/>
        </w:rPr>
        <w:br w:type="page"/>
      </w:r>
    </w:p>
    <w:p w14:paraId="7B0DF3BA" w14:textId="77777777" w:rsidR="00737BC0" w:rsidRPr="002F0A42" w:rsidRDefault="00737BC0" w:rsidP="002F0A42">
      <w:pPr>
        <w:pStyle w:val="Kop1"/>
        <w:spacing w:before="0" w:line="240" w:lineRule="auto"/>
        <w:rPr>
          <w:rFonts w:ascii="Arial" w:hAnsi="Arial" w:cs="Arial"/>
        </w:rPr>
      </w:pPr>
      <w:bookmarkStart w:id="37" w:name="_Toc127261948"/>
      <w:r w:rsidRPr="002F0A42">
        <w:rPr>
          <w:rFonts w:ascii="Arial" w:hAnsi="Arial" w:cs="Arial"/>
        </w:rPr>
        <w:lastRenderedPageBreak/>
        <w:t>5.</w:t>
      </w:r>
      <w:r w:rsidRPr="002F0A42">
        <w:rPr>
          <w:rFonts w:ascii="Arial" w:hAnsi="Arial" w:cs="Arial"/>
        </w:rPr>
        <w:tab/>
        <w:t>Arbeidsvoorwaarden bij (her)plaatsing bij de eigen werkgever</w:t>
      </w:r>
      <w:bookmarkEnd w:id="37"/>
      <w:r w:rsidRPr="002F0A42">
        <w:rPr>
          <w:rFonts w:ascii="Arial" w:hAnsi="Arial" w:cs="Arial"/>
        </w:rPr>
        <w:t xml:space="preserve"> </w:t>
      </w:r>
    </w:p>
    <w:p w14:paraId="614C17EF" w14:textId="77777777" w:rsidR="00737BC0" w:rsidRPr="002F0A42" w:rsidRDefault="00737BC0" w:rsidP="002F0A42">
      <w:pPr>
        <w:spacing w:after="0" w:line="240" w:lineRule="auto"/>
        <w:rPr>
          <w:rFonts w:ascii="Arial" w:hAnsi="Arial" w:cs="Arial"/>
        </w:rPr>
      </w:pPr>
    </w:p>
    <w:p w14:paraId="3F3F2549" w14:textId="77777777" w:rsidR="00737BC0" w:rsidRPr="002F0A42" w:rsidRDefault="00737BC0" w:rsidP="002F0A42">
      <w:pPr>
        <w:spacing w:after="0" w:line="240" w:lineRule="auto"/>
        <w:rPr>
          <w:rFonts w:ascii="Arial" w:hAnsi="Arial" w:cs="Arial"/>
        </w:rPr>
      </w:pPr>
    </w:p>
    <w:p w14:paraId="748625DA" w14:textId="77777777" w:rsidR="00737BC0" w:rsidRPr="002F0A42" w:rsidRDefault="00737BC0" w:rsidP="002F0A42">
      <w:pPr>
        <w:pStyle w:val="Kop2"/>
        <w:spacing w:before="0" w:line="240" w:lineRule="auto"/>
        <w:rPr>
          <w:rFonts w:ascii="Arial" w:hAnsi="Arial" w:cs="Arial"/>
        </w:rPr>
      </w:pPr>
      <w:bookmarkStart w:id="38" w:name="_Toc127261949"/>
      <w:r w:rsidRPr="002F0A42">
        <w:rPr>
          <w:rFonts w:ascii="Arial" w:hAnsi="Arial" w:cs="Arial"/>
        </w:rPr>
        <w:t>5.1</w:t>
      </w:r>
      <w:r w:rsidRPr="002F0A42">
        <w:rPr>
          <w:rFonts w:ascii="Arial" w:hAnsi="Arial" w:cs="Arial"/>
        </w:rPr>
        <w:tab/>
        <w:t>Salaris bij hogere functie</w:t>
      </w:r>
      <w:bookmarkEnd w:id="38"/>
    </w:p>
    <w:p w14:paraId="59670F36" w14:textId="77777777" w:rsidR="00737BC0" w:rsidRPr="002F0A42" w:rsidRDefault="00737BC0" w:rsidP="002F0A42">
      <w:pPr>
        <w:spacing w:after="0" w:line="240" w:lineRule="auto"/>
        <w:rPr>
          <w:rFonts w:ascii="Arial" w:hAnsi="Arial" w:cs="Arial"/>
        </w:rPr>
      </w:pPr>
      <w:r w:rsidRPr="002F0A42">
        <w:rPr>
          <w:rFonts w:ascii="Arial" w:hAnsi="Arial" w:cs="Arial"/>
        </w:rPr>
        <w:t>Als de werknemer bij de werkgever  een functie aanvaardt welke vergeleken met de huidige functie op een hoger niveau is ingedeeld, ontvangt de werknemer vanaf het moment van daadwerkelijke uitoefening van de andere functie het daarbij behorende salaris. De inschaling van de werknemer vindt plaats conform artikel 7.1.9 van de CAO.</w:t>
      </w:r>
    </w:p>
    <w:p w14:paraId="61BF5D90" w14:textId="77777777" w:rsidR="00737BC0" w:rsidRPr="002F0A42" w:rsidRDefault="00737BC0" w:rsidP="002F0A42">
      <w:pPr>
        <w:spacing w:after="0" w:line="240" w:lineRule="auto"/>
        <w:rPr>
          <w:rFonts w:ascii="Arial" w:hAnsi="Arial" w:cs="Arial"/>
        </w:rPr>
      </w:pPr>
    </w:p>
    <w:p w14:paraId="05753A14" w14:textId="77777777" w:rsidR="00737BC0" w:rsidRPr="002F0A42" w:rsidRDefault="00737BC0" w:rsidP="002F0A42">
      <w:pPr>
        <w:spacing w:after="0" w:line="240" w:lineRule="auto"/>
        <w:rPr>
          <w:rFonts w:ascii="Arial" w:hAnsi="Arial" w:cs="Arial"/>
        </w:rPr>
      </w:pPr>
      <w:r w:rsidRPr="002F0A42">
        <w:rPr>
          <w:rFonts w:ascii="Arial" w:hAnsi="Arial" w:cs="Arial"/>
        </w:rPr>
        <w:t>Indien binnen zes maanden na herplaatsing in een nieuwe functie op een hoger niveau blijkt dat de betrokken werknemer buiten zijn schuld niet geschikt is voor de functie, dan ontvangt de werknemer vanaf het moment van terugplaatsing het salaris behorende bij zijn oude functie.</w:t>
      </w:r>
    </w:p>
    <w:p w14:paraId="7D41BFCB" w14:textId="77777777" w:rsidR="00737BC0" w:rsidRPr="002F0A42" w:rsidRDefault="00737BC0" w:rsidP="002F0A42">
      <w:pPr>
        <w:spacing w:after="0" w:line="240" w:lineRule="auto"/>
        <w:rPr>
          <w:rFonts w:ascii="Arial" w:hAnsi="Arial" w:cs="Arial"/>
        </w:rPr>
      </w:pPr>
    </w:p>
    <w:p w14:paraId="5E67C73B" w14:textId="77777777" w:rsidR="00737BC0" w:rsidRPr="002F0A42" w:rsidRDefault="00737BC0" w:rsidP="002F0A42">
      <w:pPr>
        <w:spacing w:after="0" w:line="240" w:lineRule="auto"/>
        <w:rPr>
          <w:rFonts w:ascii="Arial" w:hAnsi="Arial" w:cs="Arial"/>
        </w:rPr>
      </w:pPr>
    </w:p>
    <w:p w14:paraId="4E52FF45" w14:textId="77777777" w:rsidR="00737BC0" w:rsidRPr="002F0A42" w:rsidRDefault="00737BC0" w:rsidP="002F0A42">
      <w:pPr>
        <w:pStyle w:val="Kop2"/>
        <w:spacing w:before="0" w:line="240" w:lineRule="auto"/>
        <w:rPr>
          <w:rFonts w:ascii="Arial" w:hAnsi="Arial" w:cs="Arial"/>
        </w:rPr>
      </w:pPr>
      <w:bookmarkStart w:id="39" w:name="_Toc127261950"/>
      <w:r w:rsidRPr="002F0A42">
        <w:rPr>
          <w:rFonts w:ascii="Arial" w:hAnsi="Arial" w:cs="Arial"/>
        </w:rPr>
        <w:t>5.2</w:t>
      </w:r>
      <w:r w:rsidRPr="002F0A42">
        <w:rPr>
          <w:rFonts w:ascii="Arial" w:hAnsi="Arial" w:cs="Arial"/>
        </w:rPr>
        <w:tab/>
        <w:t>Salaris bij lagere functie</w:t>
      </w:r>
      <w:bookmarkEnd w:id="39"/>
    </w:p>
    <w:p w14:paraId="6117D5ED" w14:textId="77777777" w:rsidR="00737BC0" w:rsidRPr="002F0A42" w:rsidRDefault="00737BC0" w:rsidP="002F0A42">
      <w:pPr>
        <w:spacing w:after="0" w:line="240" w:lineRule="auto"/>
        <w:rPr>
          <w:rFonts w:ascii="Arial" w:hAnsi="Arial" w:cs="Arial"/>
        </w:rPr>
      </w:pPr>
      <w:r w:rsidRPr="002F0A42">
        <w:rPr>
          <w:rFonts w:ascii="Arial" w:hAnsi="Arial" w:cs="Arial"/>
        </w:rPr>
        <w:t>Indien de werknemer binnen de organisatie een andere functie aanvaardt en deze functie is op een lager niveau ingedeeld dan de huidige functie, dan behoudt de werknemer het salaris en salarisperspectief behorende bij de functie die hij voor de herplaatsing bekleedde. Het salaris waarover de garantie geldt, wordt ook aangepast aan de indexering in de CAO.</w:t>
      </w:r>
    </w:p>
    <w:p w14:paraId="6A76D976" w14:textId="77777777" w:rsidR="00737BC0" w:rsidRPr="002F0A42" w:rsidRDefault="00737BC0" w:rsidP="002F0A42">
      <w:pPr>
        <w:spacing w:after="0" w:line="240" w:lineRule="auto"/>
        <w:rPr>
          <w:rFonts w:ascii="Arial" w:hAnsi="Arial" w:cs="Arial"/>
        </w:rPr>
      </w:pPr>
    </w:p>
    <w:p w14:paraId="6C816113" w14:textId="77777777" w:rsidR="00737BC0" w:rsidRPr="002F0A42" w:rsidRDefault="00737BC0" w:rsidP="002F0A42">
      <w:pPr>
        <w:spacing w:after="0" w:line="240" w:lineRule="auto"/>
        <w:rPr>
          <w:rFonts w:ascii="Arial" w:hAnsi="Arial" w:cs="Arial"/>
        </w:rPr>
      </w:pPr>
      <w:r w:rsidRPr="002F0A42">
        <w:rPr>
          <w:rFonts w:ascii="Arial" w:hAnsi="Arial" w:cs="Arial"/>
        </w:rPr>
        <w:t>Wanneer na of bij het aanvaarden van een functie op een lager niveau urenuitbreiding plaatsvindt, is op deze urenuitbreiding het salaris van toepassing behorende bij de lagere functie. Voor deze uren geldt derhalve niet het bevroren salaris zoals hierboven beschreven.</w:t>
      </w:r>
    </w:p>
    <w:p w14:paraId="3A76149B" w14:textId="77777777" w:rsidR="00737BC0" w:rsidRPr="002F0A42" w:rsidRDefault="00737BC0" w:rsidP="002F0A42">
      <w:pPr>
        <w:spacing w:after="0" w:line="240" w:lineRule="auto"/>
        <w:rPr>
          <w:rFonts w:ascii="Arial" w:hAnsi="Arial" w:cs="Arial"/>
        </w:rPr>
      </w:pPr>
    </w:p>
    <w:p w14:paraId="5F015E24" w14:textId="77777777" w:rsidR="00737BC0" w:rsidRPr="002F0A42" w:rsidRDefault="00737BC0" w:rsidP="002F0A42">
      <w:pPr>
        <w:spacing w:after="0" w:line="240" w:lineRule="auto"/>
        <w:rPr>
          <w:rFonts w:ascii="Arial" w:hAnsi="Arial" w:cs="Arial"/>
        </w:rPr>
      </w:pPr>
      <w:r w:rsidRPr="002F0A42">
        <w:rPr>
          <w:rFonts w:ascii="Arial" w:hAnsi="Arial" w:cs="Arial"/>
        </w:rPr>
        <w:t>Als binnen een periode van twee jaar na herplaatsing op een functie in een lagere schaal  een passende functie op het oude functieniveau beschikbaar komt, zal de werkgever deze functie aan de betrokken werknemer aanbieden (voor zover geen andere werknemer met een voorrangsstatus daarvoor in aanmerking komt).</w:t>
      </w:r>
    </w:p>
    <w:p w14:paraId="52857121" w14:textId="77777777" w:rsidR="00737BC0" w:rsidRPr="002F0A42" w:rsidRDefault="00737BC0" w:rsidP="002F0A42">
      <w:pPr>
        <w:spacing w:after="0" w:line="240" w:lineRule="auto"/>
        <w:rPr>
          <w:rFonts w:ascii="Arial" w:hAnsi="Arial" w:cs="Arial"/>
        </w:rPr>
      </w:pPr>
    </w:p>
    <w:p w14:paraId="6451E7F6" w14:textId="77777777" w:rsidR="00737BC0" w:rsidRPr="002F0A42" w:rsidRDefault="00737BC0" w:rsidP="002F0A42">
      <w:pPr>
        <w:spacing w:after="0" w:line="240" w:lineRule="auto"/>
        <w:rPr>
          <w:rFonts w:ascii="Arial" w:hAnsi="Arial" w:cs="Arial"/>
        </w:rPr>
      </w:pPr>
      <w:r w:rsidRPr="002F0A42">
        <w:rPr>
          <w:rFonts w:ascii="Arial" w:hAnsi="Arial" w:cs="Arial"/>
        </w:rPr>
        <w:t>De werknemer mag het plaatsingsaanbod afwijzen, als hij er de voorkeur aangeeft zijn huidige functie voort te zetten. De werknemer informeert de werkgever hierover schriftelijk binnen veertien dagen na ontvangst van het plaatsingsaanbod. Als de werknemer het plaatsingsaanbod afwijst, vervalt daarmee de salarisgarantie op grond van dit artikel en tevens de verplichting van werkgever om een passende functie op het oude functieniveau aan te bieden. De werknemer ontvangt vanaf de datum van afwijzing het bij de lagere functie horende salaris.</w:t>
      </w:r>
    </w:p>
    <w:p w14:paraId="353CB491" w14:textId="77777777" w:rsidR="00737BC0" w:rsidRPr="002F0A42" w:rsidRDefault="00737BC0" w:rsidP="002F0A42">
      <w:pPr>
        <w:spacing w:after="0" w:line="240" w:lineRule="auto"/>
        <w:rPr>
          <w:rFonts w:ascii="Arial" w:hAnsi="Arial" w:cs="Arial"/>
        </w:rPr>
      </w:pPr>
    </w:p>
    <w:p w14:paraId="74E7DD3D" w14:textId="77777777" w:rsidR="00737BC0" w:rsidRPr="002F0A42" w:rsidRDefault="00737BC0" w:rsidP="002F0A42">
      <w:pPr>
        <w:spacing w:after="0" w:line="240" w:lineRule="auto"/>
        <w:rPr>
          <w:rFonts w:ascii="Arial" w:hAnsi="Arial" w:cs="Arial"/>
        </w:rPr>
      </w:pPr>
    </w:p>
    <w:p w14:paraId="7E1F60B2" w14:textId="77777777" w:rsidR="00737BC0" w:rsidRPr="002F0A42" w:rsidRDefault="00737BC0" w:rsidP="002F0A42">
      <w:pPr>
        <w:pStyle w:val="Kop2"/>
        <w:spacing w:before="0" w:line="240" w:lineRule="auto"/>
        <w:rPr>
          <w:rFonts w:ascii="Arial" w:hAnsi="Arial" w:cs="Arial"/>
        </w:rPr>
      </w:pPr>
      <w:bookmarkStart w:id="40" w:name="_Toc127261951"/>
      <w:r w:rsidRPr="002F0A42">
        <w:rPr>
          <w:rFonts w:ascii="Arial" w:hAnsi="Arial" w:cs="Arial"/>
        </w:rPr>
        <w:t>5.3</w:t>
      </w:r>
      <w:r w:rsidRPr="002F0A42">
        <w:rPr>
          <w:rFonts w:ascii="Arial" w:hAnsi="Arial" w:cs="Arial"/>
        </w:rPr>
        <w:tab/>
        <w:t>Onregelmatigheidstoeslag (ORT)</w:t>
      </w:r>
      <w:bookmarkEnd w:id="40"/>
    </w:p>
    <w:p w14:paraId="14CD9077" w14:textId="77777777" w:rsidR="00737BC0" w:rsidRPr="002F0A42" w:rsidRDefault="00737BC0" w:rsidP="002F0A42">
      <w:pPr>
        <w:spacing w:after="0" w:line="240" w:lineRule="auto"/>
        <w:rPr>
          <w:rFonts w:ascii="Arial" w:hAnsi="Arial" w:cs="Arial"/>
        </w:rPr>
      </w:pPr>
      <w:r w:rsidRPr="002F0A42">
        <w:rPr>
          <w:rFonts w:ascii="Arial" w:hAnsi="Arial" w:cs="Arial"/>
        </w:rPr>
        <w:t>Als bij (her)pIaatsing sprake is van vermindering van de onregelmatige dienst is de afbouwregeling ORT uit de CAO van toepassing.</w:t>
      </w:r>
    </w:p>
    <w:p w14:paraId="2D2BEC30" w14:textId="77777777" w:rsidR="00737BC0" w:rsidRPr="002F0A42" w:rsidRDefault="00737BC0" w:rsidP="002F0A42">
      <w:pPr>
        <w:spacing w:after="0" w:line="240" w:lineRule="auto"/>
        <w:rPr>
          <w:rFonts w:ascii="Arial" w:hAnsi="Arial" w:cs="Arial"/>
        </w:rPr>
      </w:pPr>
    </w:p>
    <w:p w14:paraId="0910C7CE" w14:textId="77777777" w:rsidR="00737BC0" w:rsidRPr="002F0A42" w:rsidRDefault="00737BC0" w:rsidP="002F0A42">
      <w:pPr>
        <w:spacing w:after="0" w:line="240" w:lineRule="auto"/>
        <w:rPr>
          <w:rFonts w:ascii="Arial" w:hAnsi="Arial" w:cs="Arial"/>
        </w:rPr>
      </w:pPr>
    </w:p>
    <w:p w14:paraId="63CDDF8F" w14:textId="77777777" w:rsidR="00737BC0" w:rsidRPr="002F0A42" w:rsidRDefault="00737BC0" w:rsidP="002F0A42">
      <w:pPr>
        <w:pStyle w:val="Kop2"/>
        <w:spacing w:before="0" w:line="240" w:lineRule="auto"/>
        <w:rPr>
          <w:rFonts w:ascii="Arial" w:hAnsi="Arial" w:cs="Arial"/>
        </w:rPr>
      </w:pPr>
      <w:bookmarkStart w:id="41" w:name="_Toc127261952"/>
      <w:r w:rsidRPr="002F0A42">
        <w:rPr>
          <w:rFonts w:ascii="Arial" w:hAnsi="Arial" w:cs="Arial"/>
        </w:rPr>
        <w:t>5.4</w:t>
      </w:r>
      <w:r w:rsidRPr="002F0A42">
        <w:rPr>
          <w:rFonts w:ascii="Arial" w:hAnsi="Arial" w:cs="Arial"/>
        </w:rPr>
        <w:tab/>
        <w:t>Reiskosten bij wijziging locatie</w:t>
      </w:r>
      <w:bookmarkEnd w:id="41"/>
      <w:r w:rsidRPr="002F0A42">
        <w:rPr>
          <w:rFonts w:ascii="Arial" w:hAnsi="Arial" w:cs="Arial"/>
        </w:rPr>
        <w:t xml:space="preserve"> </w:t>
      </w:r>
    </w:p>
    <w:p w14:paraId="6C0653DA" w14:textId="77777777" w:rsidR="00737BC0" w:rsidRPr="002F0A42" w:rsidRDefault="00737BC0" w:rsidP="002F0A42">
      <w:pPr>
        <w:spacing w:after="0" w:line="240" w:lineRule="auto"/>
        <w:rPr>
          <w:rFonts w:ascii="Arial" w:hAnsi="Arial" w:cs="Arial"/>
        </w:rPr>
      </w:pPr>
      <w:r w:rsidRPr="002F0A42">
        <w:rPr>
          <w:rFonts w:ascii="Arial" w:hAnsi="Arial" w:cs="Arial"/>
        </w:rPr>
        <w:t>De werknemer die een functie op een andere locatie van de werkgever aanvaardt voor minimaal één dag per week, ontvangt gedurende één jaar voor extra kilometers woon-werkverkeer (via de snelste route ANWB) een compensatie van 21 cent per kilometer. Ook zullen gedurende één jaar eventuele extra parkeerkosten worden vergoed op basis van werkelijk gemaakte kosten. De compensatie van extra reis- en parkeerkosten is niet van toepassing als de werknemer op eigen initiatief een functie aanvaardt met een andere werklocatie. Eventuele extra reistijd wordt niet apart gecompenseerd.</w:t>
      </w:r>
    </w:p>
    <w:p w14:paraId="49CBC968" w14:textId="77777777" w:rsidR="00737BC0" w:rsidRPr="002F0A42" w:rsidRDefault="00737BC0" w:rsidP="002F0A42">
      <w:pPr>
        <w:spacing w:after="0" w:line="240" w:lineRule="auto"/>
        <w:rPr>
          <w:rFonts w:ascii="Arial" w:hAnsi="Arial" w:cs="Arial"/>
        </w:rPr>
      </w:pPr>
      <w:r w:rsidRPr="002F0A42">
        <w:rPr>
          <w:rFonts w:ascii="Arial" w:hAnsi="Arial" w:cs="Arial"/>
        </w:rPr>
        <w:lastRenderedPageBreak/>
        <w:t> </w:t>
      </w:r>
    </w:p>
    <w:p w14:paraId="29FA7452" w14:textId="77777777" w:rsidR="00737BC0" w:rsidRPr="002F0A42" w:rsidRDefault="00737BC0" w:rsidP="002F0A42">
      <w:pPr>
        <w:pStyle w:val="Kop1"/>
        <w:spacing w:before="0" w:line="240" w:lineRule="auto"/>
        <w:rPr>
          <w:rFonts w:ascii="Arial" w:hAnsi="Arial" w:cs="Arial"/>
        </w:rPr>
      </w:pPr>
      <w:bookmarkStart w:id="42" w:name="_Toc127261953"/>
      <w:r w:rsidRPr="002F0A42">
        <w:rPr>
          <w:rFonts w:ascii="Arial" w:hAnsi="Arial" w:cs="Arial"/>
        </w:rPr>
        <w:t>6.</w:t>
      </w:r>
      <w:r w:rsidRPr="002F0A42">
        <w:rPr>
          <w:rFonts w:ascii="Arial" w:hAnsi="Arial" w:cs="Arial"/>
        </w:rPr>
        <w:tab/>
        <w:t>Mobiliteitsbevorderende maatregelen</w:t>
      </w:r>
      <w:bookmarkEnd w:id="42"/>
    </w:p>
    <w:p w14:paraId="084D49F4" w14:textId="77777777" w:rsidR="00737BC0" w:rsidRPr="002F0A42" w:rsidRDefault="00737BC0" w:rsidP="002F0A42">
      <w:pPr>
        <w:spacing w:after="0" w:line="240" w:lineRule="auto"/>
        <w:rPr>
          <w:rFonts w:ascii="Arial" w:hAnsi="Arial" w:cs="Arial"/>
        </w:rPr>
      </w:pPr>
    </w:p>
    <w:p w14:paraId="181AD927" w14:textId="77777777" w:rsidR="00737BC0" w:rsidRPr="002F0A42" w:rsidRDefault="00737BC0" w:rsidP="002F0A42">
      <w:pPr>
        <w:spacing w:after="0" w:line="240" w:lineRule="auto"/>
        <w:rPr>
          <w:rFonts w:ascii="Arial" w:hAnsi="Arial" w:cs="Arial"/>
        </w:rPr>
      </w:pPr>
    </w:p>
    <w:p w14:paraId="590979E5" w14:textId="77777777" w:rsidR="00737BC0" w:rsidRPr="002F0A42" w:rsidRDefault="00737BC0" w:rsidP="002F0A42">
      <w:pPr>
        <w:spacing w:after="0" w:line="240" w:lineRule="auto"/>
        <w:rPr>
          <w:rFonts w:ascii="Arial" w:hAnsi="Arial" w:cs="Arial"/>
        </w:rPr>
      </w:pPr>
      <w:r w:rsidRPr="002F0A42">
        <w:rPr>
          <w:rFonts w:ascii="Arial" w:hAnsi="Arial" w:cs="Arial"/>
        </w:rPr>
        <w:t>Er wordt naar gestreefd om organisatiewijzigingen zoveel mogelijk op te vangen door middel van natuurlijk verloop. In dit kader is een aantal aanvullende maatregelen ontwikkeld die van toepassing zijn op de werknemers die boventallig zijn verklaard.</w:t>
      </w:r>
    </w:p>
    <w:p w14:paraId="5B962007" w14:textId="77777777" w:rsidR="00737BC0" w:rsidRPr="002F0A42" w:rsidRDefault="00737BC0" w:rsidP="002F0A42">
      <w:pPr>
        <w:spacing w:after="0" w:line="240" w:lineRule="auto"/>
        <w:rPr>
          <w:rFonts w:ascii="Arial" w:hAnsi="Arial" w:cs="Arial"/>
        </w:rPr>
      </w:pPr>
    </w:p>
    <w:p w14:paraId="2957A494" w14:textId="77777777" w:rsidR="00737BC0" w:rsidRPr="002F0A42" w:rsidRDefault="00737BC0" w:rsidP="002F0A42">
      <w:pPr>
        <w:spacing w:after="0" w:line="240" w:lineRule="auto"/>
        <w:rPr>
          <w:rFonts w:ascii="Arial" w:hAnsi="Arial" w:cs="Arial"/>
        </w:rPr>
      </w:pPr>
    </w:p>
    <w:p w14:paraId="22519B28" w14:textId="77777777" w:rsidR="00737BC0" w:rsidRPr="002F0A42" w:rsidRDefault="00737BC0" w:rsidP="002F0A42">
      <w:pPr>
        <w:pStyle w:val="Kop2"/>
        <w:spacing w:before="0" w:line="240" w:lineRule="auto"/>
        <w:rPr>
          <w:rFonts w:ascii="Arial" w:hAnsi="Arial" w:cs="Arial"/>
        </w:rPr>
      </w:pPr>
      <w:bookmarkStart w:id="43" w:name="_Toc127261954"/>
      <w:r w:rsidRPr="002F0A42">
        <w:rPr>
          <w:rFonts w:ascii="Arial" w:hAnsi="Arial" w:cs="Arial"/>
        </w:rPr>
        <w:t>6.1</w:t>
      </w:r>
      <w:r w:rsidRPr="002F0A42">
        <w:rPr>
          <w:rFonts w:ascii="Arial" w:hAnsi="Arial" w:cs="Arial"/>
        </w:rPr>
        <w:tab/>
        <w:t>Sollicitatie en sollicitatiekosten</w:t>
      </w:r>
      <w:bookmarkEnd w:id="43"/>
    </w:p>
    <w:p w14:paraId="2FBA1BC2" w14:textId="5A41C156" w:rsidR="00737BC0" w:rsidRPr="002F0A42" w:rsidRDefault="00737BC0" w:rsidP="002F0A42">
      <w:pPr>
        <w:spacing w:after="0" w:line="240" w:lineRule="auto"/>
        <w:rPr>
          <w:rFonts w:ascii="Arial" w:hAnsi="Arial" w:cs="Arial"/>
        </w:rPr>
      </w:pPr>
      <w:r w:rsidRPr="002F0A42">
        <w:rPr>
          <w:rFonts w:ascii="Arial" w:hAnsi="Arial" w:cs="Arial"/>
        </w:rPr>
        <w:t>De werkgever biedt de boventallige werknemer vrijstelling voor de tijd die de werknemer redelijkerwijs nodig heeft voor het vinden van een passende functie in beginsel binnen de organisatie. Afspraken hierover worden op individueel niveau in overleg tussen betrokkenen vastgesteld. Reiskosten voor sollicitatie worden vergoed op basis van de huidige bij werkgever geldende dienstreisregeling, en indien deze ontbreekt op basis van OV tweede klas.</w:t>
      </w:r>
    </w:p>
    <w:p w14:paraId="11C7AD3B" w14:textId="77777777" w:rsidR="00737BC0" w:rsidRPr="002F0A42" w:rsidRDefault="00737BC0" w:rsidP="002F0A42">
      <w:pPr>
        <w:spacing w:after="0" w:line="240" w:lineRule="auto"/>
        <w:rPr>
          <w:rFonts w:ascii="Arial" w:hAnsi="Arial" w:cs="Arial"/>
        </w:rPr>
      </w:pPr>
    </w:p>
    <w:p w14:paraId="344D7C69" w14:textId="77777777" w:rsidR="00737BC0" w:rsidRPr="002F0A42" w:rsidRDefault="00737BC0" w:rsidP="002F0A42">
      <w:pPr>
        <w:spacing w:after="0" w:line="240" w:lineRule="auto"/>
        <w:rPr>
          <w:rFonts w:ascii="Arial" w:hAnsi="Arial" w:cs="Arial"/>
        </w:rPr>
      </w:pPr>
    </w:p>
    <w:p w14:paraId="1BAAA908" w14:textId="77777777" w:rsidR="00737BC0" w:rsidRPr="002F0A42" w:rsidRDefault="00737BC0" w:rsidP="002F0A42">
      <w:pPr>
        <w:pStyle w:val="Kop2"/>
        <w:spacing w:before="0" w:line="240" w:lineRule="auto"/>
        <w:rPr>
          <w:rFonts w:ascii="Arial" w:hAnsi="Arial" w:cs="Arial"/>
        </w:rPr>
      </w:pPr>
      <w:bookmarkStart w:id="44" w:name="_Toc127261955"/>
      <w:r w:rsidRPr="002F0A42">
        <w:rPr>
          <w:rFonts w:ascii="Arial" w:hAnsi="Arial" w:cs="Arial"/>
        </w:rPr>
        <w:t>6.2</w:t>
      </w:r>
      <w:r w:rsidRPr="002F0A42">
        <w:rPr>
          <w:rFonts w:ascii="Arial" w:hAnsi="Arial" w:cs="Arial"/>
        </w:rPr>
        <w:tab/>
        <w:t>Vrijstelling van werk</w:t>
      </w:r>
      <w:bookmarkEnd w:id="44"/>
    </w:p>
    <w:p w14:paraId="7D23460F" w14:textId="77777777" w:rsidR="00737BC0" w:rsidRPr="002F0A42" w:rsidRDefault="00737BC0" w:rsidP="002F0A42">
      <w:pPr>
        <w:spacing w:after="0" w:line="240" w:lineRule="auto"/>
        <w:rPr>
          <w:rFonts w:ascii="Arial" w:hAnsi="Arial" w:cs="Arial"/>
        </w:rPr>
      </w:pPr>
      <w:r w:rsidRPr="002F0A42">
        <w:rPr>
          <w:rFonts w:ascii="Arial" w:hAnsi="Arial" w:cs="Arial"/>
        </w:rPr>
        <w:t>Er kan een situatie ontstaan dat het, bijvoorbeeld om de herplaatsingskansen te vergroten, nodig is de werknemer geheel of gedeeltelijk vrij te stellen van werk. Werkgever en werknemer maken hiertoe in onderling overleg afspraken. Tijdens de periode van vrijstelling van werk blijft de arbeidsovereenkomst volledig intact.</w:t>
      </w:r>
    </w:p>
    <w:p w14:paraId="4D43A974" w14:textId="77777777" w:rsidR="00737BC0" w:rsidRPr="002F0A42" w:rsidRDefault="00737BC0" w:rsidP="002F0A42">
      <w:pPr>
        <w:spacing w:after="0" w:line="240" w:lineRule="auto"/>
        <w:rPr>
          <w:rFonts w:ascii="Arial" w:hAnsi="Arial" w:cs="Arial"/>
        </w:rPr>
      </w:pPr>
    </w:p>
    <w:p w14:paraId="37C8B8A8" w14:textId="77777777" w:rsidR="00737BC0" w:rsidRPr="002F0A42" w:rsidRDefault="00737BC0" w:rsidP="002F0A42">
      <w:pPr>
        <w:spacing w:after="0" w:line="240" w:lineRule="auto"/>
        <w:rPr>
          <w:rFonts w:ascii="Arial" w:hAnsi="Arial" w:cs="Arial"/>
        </w:rPr>
      </w:pPr>
    </w:p>
    <w:p w14:paraId="2A60E5FD" w14:textId="77777777" w:rsidR="00737BC0" w:rsidRPr="002F0A42" w:rsidRDefault="00737BC0" w:rsidP="002F0A42">
      <w:pPr>
        <w:pStyle w:val="Kop2"/>
        <w:spacing w:before="0" w:line="240" w:lineRule="auto"/>
        <w:rPr>
          <w:rFonts w:ascii="Arial" w:hAnsi="Arial" w:cs="Arial"/>
        </w:rPr>
      </w:pPr>
      <w:bookmarkStart w:id="45" w:name="_Toc127261956"/>
      <w:r w:rsidRPr="002F0A42">
        <w:rPr>
          <w:rFonts w:ascii="Arial" w:hAnsi="Arial" w:cs="Arial"/>
        </w:rPr>
        <w:t>6.3</w:t>
      </w:r>
      <w:r w:rsidRPr="002F0A42">
        <w:rPr>
          <w:rFonts w:ascii="Arial" w:hAnsi="Arial" w:cs="Arial"/>
        </w:rPr>
        <w:tab/>
        <w:t>Onbetaald verlof</w:t>
      </w:r>
      <w:bookmarkEnd w:id="45"/>
    </w:p>
    <w:p w14:paraId="6263F665" w14:textId="77777777" w:rsidR="00737BC0" w:rsidRPr="002F0A42" w:rsidRDefault="00737BC0" w:rsidP="002F0A42">
      <w:pPr>
        <w:spacing w:after="0" w:line="240" w:lineRule="auto"/>
        <w:rPr>
          <w:rFonts w:ascii="Arial" w:hAnsi="Arial" w:cs="Arial"/>
        </w:rPr>
      </w:pPr>
      <w:r w:rsidRPr="002F0A42">
        <w:rPr>
          <w:rFonts w:ascii="Arial" w:hAnsi="Arial" w:cs="Arial"/>
        </w:rPr>
        <w:t xml:space="preserve">Met een boventallige werknemer die buiten Stichting HagaZiekenhuis een functie aanvaardt, zal op basis van een vooraf door de werknemer ingediend verzoek onbetaald verlof worden verleend voor een periode van maximaal twaalf maanden. In dit kader kan worden overeengekomen dat de werknemer het recht behoudt op terugkeer in een passende functie binnen Stichting HagaZiekenhuis, voor zover de arbeidsovereenkomst binnen de wettelijke proeftijd is beëindigd of de arbeidsovereenkomst niet zal worden verlengd en werknemer in beide genoemde situaties geen verwijt treft of hiertoe niet het initiatief heeft genomen. Indien de werknemer gebruik wil maken van terugkeer binnen maximaal twaalf maanden, dient hij door een brief van de betreffende werkgever aan te tonen wat de reden voor de beëindiging tijdens de proeftijd of het niet verlengen van de arbeidsovereenkomst is geweest. </w:t>
      </w:r>
    </w:p>
    <w:p w14:paraId="2FF07894" w14:textId="77777777" w:rsidR="00737BC0" w:rsidRPr="002F0A42" w:rsidRDefault="00737BC0" w:rsidP="002F0A42">
      <w:pPr>
        <w:spacing w:after="0" w:line="240" w:lineRule="auto"/>
        <w:rPr>
          <w:rFonts w:ascii="Arial" w:hAnsi="Arial" w:cs="Arial"/>
        </w:rPr>
      </w:pPr>
    </w:p>
    <w:p w14:paraId="374E9138" w14:textId="77777777" w:rsidR="00737BC0" w:rsidRPr="002F0A42" w:rsidRDefault="00737BC0" w:rsidP="002F0A42">
      <w:pPr>
        <w:spacing w:after="0" w:line="240" w:lineRule="auto"/>
        <w:rPr>
          <w:rFonts w:ascii="Arial" w:hAnsi="Arial" w:cs="Arial"/>
        </w:rPr>
      </w:pPr>
    </w:p>
    <w:p w14:paraId="5C25E7CF" w14:textId="77777777" w:rsidR="00737BC0" w:rsidRPr="002F0A42" w:rsidRDefault="00737BC0" w:rsidP="002F0A42">
      <w:pPr>
        <w:pStyle w:val="Kop2"/>
        <w:spacing w:before="0" w:line="240" w:lineRule="auto"/>
        <w:rPr>
          <w:rFonts w:ascii="Arial" w:hAnsi="Arial" w:cs="Arial"/>
        </w:rPr>
      </w:pPr>
      <w:bookmarkStart w:id="46" w:name="_Toc127261957"/>
      <w:r w:rsidRPr="002F0A42">
        <w:rPr>
          <w:rFonts w:ascii="Arial" w:hAnsi="Arial" w:cs="Arial"/>
        </w:rPr>
        <w:t>6.4</w:t>
      </w:r>
      <w:r w:rsidRPr="002F0A42">
        <w:rPr>
          <w:rFonts w:ascii="Arial" w:hAnsi="Arial" w:cs="Arial"/>
        </w:rPr>
        <w:tab/>
        <w:t>Studiekosten</w:t>
      </w:r>
      <w:bookmarkEnd w:id="46"/>
    </w:p>
    <w:p w14:paraId="353AE191" w14:textId="77777777" w:rsidR="00737BC0" w:rsidRPr="002F0A42" w:rsidRDefault="00737BC0" w:rsidP="002F0A42">
      <w:pPr>
        <w:spacing w:after="0" w:line="240" w:lineRule="auto"/>
        <w:rPr>
          <w:rFonts w:ascii="Arial" w:hAnsi="Arial" w:cs="Arial"/>
        </w:rPr>
      </w:pPr>
      <w:r w:rsidRPr="002F0A42">
        <w:rPr>
          <w:rFonts w:ascii="Arial" w:hAnsi="Arial" w:cs="Arial"/>
        </w:rPr>
        <w:t>Als de boventallige werknemer vrijwillig ontslag neemt, worden eventueel terug te betalen studiekosten door de werkgever kwijt gescholden.</w:t>
      </w:r>
    </w:p>
    <w:p w14:paraId="2EEC4AB3" w14:textId="77777777" w:rsidR="00737BC0" w:rsidRPr="002F0A42" w:rsidRDefault="00737BC0" w:rsidP="002F0A42">
      <w:pPr>
        <w:spacing w:after="0" w:line="240" w:lineRule="auto"/>
        <w:rPr>
          <w:rFonts w:ascii="Arial" w:hAnsi="Arial" w:cs="Arial"/>
        </w:rPr>
      </w:pPr>
    </w:p>
    <w:p w14:paraId="39FA7265" w14:textId="77777777" w:rsidR="00737BC0" w:rsidRPr="002F0A42" w:rsidRDefault="00737BC0" w:rsidP="002F0A42">
      <w:pPr>
        <w:spacing w:after="0" w:line="240" w:lineRule="auto"/>
        <w:rPr>
          <w:rFonts w:ascii="Arial" w:hAnsi="Arial" w:cs="Arial"/>
        </w:rPr>
      </w:pPr>
    </w:p>
    <w:p w14:paraId="58035D77" w14:textId="77777777" w:rsidR="00737BC0" w:rsidRPr="002F0A42" w:rsidRDefault="00737BC0" w:rsidP="002F0A42">
      <w:pPr>
        <w:pStyle w:val="Kop2"/>
        <w:spacing w:before="0" w:line="240" w:lineRule="auto"/>
        <w:rPr>
          <w:rFonts w:ascii="Arial" w:hAnsi="Arial" w:cs="Arial"/>
        </w:rPr>
      </w:pPr>
      <w:bookmarkStart w:id="47" w:name="_Toc127261958"/>
      <w:r w:rsidRPr="002F0A42">
        <w:rPr>
          <w:rFonts w:ascii="Arial" w:hAnsi="Arial" w:cs="Arial"/>
        </w:rPr>
        <w:t>6.5</w:t>
      </w:r>
      <w:r w:rsidRPr="002F0A42">
        <w:rPr>
          <w:rFonts w:ascii="Arial" w:hAnsi="Arial" w:cs="Arial"/>
        </w:rPr>
        <w:tab/>
        <w:t>Verhuiskosten</w:t>
      </w:r>
      <w:bookmarkEnd w:id="47"/>
    </w:p>
    <w:p w14:paraId="142570BB" w14:textId="77777777" w:rsidR="00737BC0" w:rsidRPr="002F0A42" w:rsidRDefault="00737BC0" w:rsidP="002F0A42">
      <w:pPr>
        <w:spacing w:after="0" w:line="240" w:lineRule="auto"/>
        <w:rPr>
          <w:rFonts w:ascii="Arial" w:hAnsi="Arial" w:cs="Arial"/>
        </w:rPr>
      </w:pPr>
      <w:r w:rsidRPr="002F0A42">
        <w:rPr>
          <w:rFonts w:ascii="Arial" w:hAnsi="Arial" w:cs="Arial"/>
        </w:rPr>
        <w:t>De boventallige werknemer die vrijwillig ontslag neemt, wordt de eventueel terug te betalen verhuiskostenvergoeding kwijtgescholden.</w:t>
      </w:r>
    </w:p>
    <w:p w14:paraId="7B6268E2" w14:textId="77777777" w:rsidR="00737BC0" w:rsidRPr="002F0A42" w:rsidRDefault="00737BC0" w:rsidP="002F0A42">
      <w:pPr>
        <w:spacing w:after="0" w:line="240" w:lineRule="auto"/>
        <w:rPr>
          <w:rFonts w:ascii="Arial" w:hAnsi="Arial" w:cs="Arial"/>
        </w:rPr>
      </w:pPr>
    </w:p>
    <w:p w14:paraId="095E93BA" w14:textId="77777777" w:rsidR="00737BC0" w:rsidRDefault="00737BC0" w:rsidP="002F0A42">
      <w:pPr>
        <w:spacing w:after="0" w:line="240" w:lineRule="auto"/>
        <w:rPr>
          <w:rFonts w:ascii="Arial" w:hAnsi="Arial" w:cs="Arial"/>
        </w:rPr>
      </w:pPr>
    </w:p>
    <w:p w14:paraId="0C55F029" w14:textId="77777777" w:rsidR="000E47E5" w:rsidRDefault="000E47E5" w:rsidP="002F0A42">
      <w:pPr>
        <w:spacing w:after="0" w:line="240" w:lineRule="auto"/>
        <w:rPr>
          <w:rFonts w:ascii="Arial" w:hAnsi="Arial" w:cs="Arial"/>
        </w:rPr>
      </w:pPr>
    </w:p>
    <w:p w14:paraId="57EB011A" w14:textId="77777777" w:rsidR="000E47E5" w:rsidRDefault="000E47E5" w:rsidP="002F0A42">
      <w:pPr>
        <w:spacing w:after="0" w:line="240" w:lineRule="auto"/>
        <w:rPr>
          <w:rFonts w:ascii="Arial" w:hAnsi="Arial" w:cs="Arial"/>
        </w:rPr>
      </w:pPr>
    </w:p>
    <w:p w14:paraId="6D9622BA" w14:textId="77777777" w:rsidR="000E47E5" w:rsidRPr="002F0A42" w:rsidRDefault="000E47E5" w:rsidP="002F0A42">
      <w:pPr>
        <w:spacing w:after="0" w:line="240" w:lineRule="auto"/>
        <w:rPr>
          <w:rFonts w:ascii="Arial" w:hAnsi="Arial" w:cs="Arial"/>
        </w:rPr>
      </w:pPr>
    </w:p>
    <w:p w14:paraId="33BF2312" w14:textId="77777777" w:rsidR="00737BC0" w:rsidRPr="002F0A42" w:rsidRDefault="00737BC0" w:rsidP="002F0A42">
      <w:pPr>
        <w:pStyle w:val="Kop2"/>
        <w:spacing w:before="0" w:line="240" w:lineRule="auto"/>
        <w:rPr>
          <w:rFonts w:ascii="Arial" w:hAnsi="Arial" w:cs="Arial"/>
        </w:rPr>
      </w:pPr>
      <w:bookmarkStart w:id="48" w:name="_Toc127261959"/>
      <w:r w:rsidRPr="002F0A42">
        <w:rPr>
          <w:rFonts w:ascii="Arial" w:hAnsi="Arial" w:cs="Arial"/>
        </w:rPr>
        <w:lastRenderedPageBreak/>
        <w:t>6.6</w:t>
      </w:r>
      <w:r w:rsidRPr="002F0A42">
        <w:rPr>
          <w:rFonts w:ascii="Arial" w:hAnsi="Arial" w:cs="Arial"/>
        </w:rPr>
        <w:tab/>
        <w:t>Jubilea</w:t>
      </w:r>
      <w:bookmarkEnd w:id="48"/>
    </w:p>
    <w:p w14:paraId="46B139CA" w14:textId="77777777" w:rsidR="00737BC0" w:rsidRPr="002F0A42" w:rsidRDefault="00737BC0" w:rsidP="002F0A42">
      <w:pPr>
        <w:spacing w:after="0" w:line="240" w:lineRule="auto"/>
        <w:rPr>
          <w:rFonts w:ascii="Arial" w:hAnsi="Arial" w:cs="Arial"/>
        </w:rPr>
      </w:pPr>
      <w:r w:rsidRPr="002F0A42">
        <w:rPr>
          <w:rFonts w:ascii="Arial" w:hAnsi="Arial" w:cs="Arial"/>
        </w:rPr>
        <w:t>De boventallige werknemer die vrijwillig ontslag neemt en die binnen 12 maanden na beëindiging van het dienstverband recht zou hebben gehad op een jubileumuitkering op grond van de CAO, krijgt deze uitkering bij zijn vertrek uitbetaald. Deze uitkering wordt niet betaald als de nieuwe werkgever een vergelijkbare regeling kent en daarbij de jaren bij vorige werkgevers meerekent bij de bepaling van het aantal dienstjaren.</w:t>
      </w:r>
    </w:p>
    <w:p w14:paraId="1802C277" w14:textId="77777777" w:rsidR="00737BC0" w:rsidRPr="002F0A42" w:rsidRDefault="00737BC0" w:rsidP="002F0A42">
      <w:pPr>
        <w:spacing w:after="0" w:line="240" w:lineRule="auto"/>
        <w:rPr>
          <w:rFonts w:ascii="Arial" w:hAnsi="Arial" w:cs="Arial"/>
        </w:rPr>
      </w:pPr>
    </w:p>
    <w:p w14:paraId="3CEB1F08" w14:textId="77777777" w:rsidR="00737BC0" w:rsidRPr="002F0A42" w:rsidRDefault="00737BC0" w:rsidP="002F0A42">
      <w:pPr>
        <w:spacing w:after="0" w:line="240" w:lineRule="auto"/>
        <w:rPr>
          <w:rFonts w:ascii="Arial" w:hAnsi="Arial" w:cs="Arial"/>
        </w:rPr>
      </w:pPr>
    </w:p>
    <w:p w14:paraId="23123A8B" w14:textId="77777777" w:rsidR="00737BC0" w:rsidRPr="002F0A42" w:rsidRDefault="00737BC0" w:rsidP="002F0A42">
      <w:pPr>
        <w:pStyle w:val="Kop2"/>
        <w:spacing w:before="0" w:line="240" w:lineRule="auto"/>
        <w:rPr>
          <w:rFonts w:ascii="Arial" w:hAnsi="Arial" w:cs="Arial"/>
        </w:rPr>
      </w:pPr>
      <w:bookmarkStart w:id="49" w:name="_Toc127261960"/>
      <w:r w:rsidRPr="002F0A42">
        <w:rPr>
          <w:rFonts w:ascii="Arial" w:hAnsi="Arial" w:cs="Arial"/>
        </w:rPr>
        <w:t>6.7</w:t>
      </w:r>
      <w:r w:rsidRPr="002F0A42">
        <w:rPr>
          <w:rFonts w:ascii="Arial" w:hAnsi="Arial" w:cs="Arial"/>
        </w:rPr>
        <w:tab/>
        <w:t>Reiskosten</w:t>
      </w:r>
      <w:bookmarkEnd w:id="49"/>
    </w:p>
    <w:p w14:paraId="0D5CA8A9" w14:textId="77777777" w:rsidR="000E47E5" w:rsidRDefault="00737BC0" w:rsidP="002F0A42">
      <w:pPr>
        <w:spacing w:after="0" w:line="240" w:lineRule="auto"/>
        <w:rPr>
          <w:rFonts w:ascii="Arial" w:hAnsi="Arial" w:cs="Arial"/>
        </w:rPr>
      </w:pPr>
      <w:r w:rsidRPr="002F0A42">
        <w:rPr>
          <w:rFonts w:ascii="Arial" w:hAnsi="Arial" w:cs="Arial"/>
        </w:rPr>
        <w:t>Indien de boventallige werknemer vrijwillig ontslag neemt en bij de nieuwe werkgever voor de kosten woon-werkverkeer een vergoeding ontvangt welke lager is dan de vergoedingsregeling op grond van de CAO, kent de werkgever aan de werknemer gedurende de periode van één jaar een aanvulling op deze vergoeding toe tot het bedrag van de vergoedingsregeling reiskosten conform de CAO.</w:t>
      </w:r>
      <w:r w:rsidR="000E47E5">
        <w:rPr>
          <w:rFonts w:ascii="Arial" w:hAnsi="Arial" w:cs="Arial"/>
        </w:rPr>
        <w:br w:type="page"/>
      </w:r>
    </w:p>
    <w:p w14:paraId="36BF1DC8" w14:textId="77777777" w:rsidR="00737BC0" w:rsidRPr="002F0A42" w:rsidRDefault="00737BC0" w:rsidP="002F0A42">
      <w:pPr>
        <w:pStyle w:val="Kop1"/>
        <w:spacing w:before="0" w:line="240" w:lineRule="auto"/>
        <w:rPr>
          <w:rFonts w:ascii="Arial" w:hAnsi="Arial" w:cs="Arial"/>
        </w:rPr>
      </w:pPr>
      <w:bookmarkStart w:id="50" w:name="_Toc127261961"/>
      <w:r w:rsidRPr="002F0A42">
        <w:rPr>
          <w:rFonts w:ascii="Arial" w:hAnsi="Arial" w:cs="Arial"/>
        </w:rPr>
        <w:lastRenderedPageBreak/>
        <w:t>7.</w:t>
      </w:r>
      <w:r w:rsidRPr="002F0A42">
        <w:rPr>
          <w:rFonts w:ascii="Arial" w:hAnsi="Arial" w:cs="Arial"/>
        </w:rPr>
        <w:tab/>
        <w:t>Adviescommissie Sociale Begeleiding</w:t>
      </w:r>
      <w:bookmarkEnd w:id="50"/>
    </w:p>
    <w:p w14:paraId="5CE658F2" w14:textId="77777777" w:rsidR="00737BC0" w:rsidRPr="002F0A42" w:rsidRDefault="00737BC0" w:rsidP="002F0A42">
      <w:pPr>
        <w:spacing w:after="0" w:line="240" w:lineRule="auto"/>
        <w:rPr>
          <w:rFonts w:ascii="Arial" w:hAnsi="Arial" w:cs="Arial"/>
        </w:rPr>
      </w:pPr>
    </w:p>
    <w:p w14:paraId="0BEF2D36" w14:textId="77777777" w:rsidR="00737BC0" w:rsidRPr="002F0A42" w:rsidRDefault="00737BC0" w:rsidP="002F0A42">
      <w:pPr>
        <w:spacing w:after="0" w:line="240" w:lineRule="auto"/>
        <w:rPr>
          <w:rFonts w:ascii="Arial" w:hAnsi="Arial" w:cs="Arial"/>
        </w:rPr>
      </w:pPr>
    </w:p>
    <w:p w14:paraId="71A6164E" w14:textId="77777777" w:rsidR="00737BC0" w:rsidRPr="002F0A42" w:rsidRDefault="00737BC0" w:rsidP="002F0A42">
      <w:pPr>
        <w:pStyle w:val="Kop2"/>
        <w:spacing w:before="0" w:line="240" w:lineRule="auto"/>
        <w:rPr>
          <w:rFonts w:ascii="Arial" w:hAnsi="Arial" w:cs="Arial"/>
        </w:rPr>
      </w:pPr>
      <w:bookmarkStart w:id="51" w:name="_Toc127261962"/>
      <w:r w:rsidRPr="002F0A42">
        <w:rPr>
          <w:rFonts w:ascii="Arial" w:hAnsi="Arial" w:cs="Arial"/>
        </w:rPr>
        <w:t>7.1</w:t>
      </w:r>
      <w:r w:rsidRPr="002F0A42">
        <w:rPr>
          <w:rFonts w:ascii="Arial" w:hAnsi="Arial" w:cs="Arial"/>
        </w:rPr>
        <w:tab/>
        <w:t>Instelling ASB</w:t>
      </w:r>
      <w:bookmarkEnd w:id="51"/>
    </w:p>
    <w:p w14:paraId="0BB29631" w14:textId="77777777" w:rsidR="00737BC0" w:rsidRPr="002F0A42" w:rsidRDefault="00737BC0" w:rsidP="002F0A42">
      <w:pPr>
        <w:spacing w:after="0" w:line="240" w:lineRule="auto"/>
        <w:rPr>
          <w:rFonts w:ascii="Arial" w:hAnsi="Arial" w:cs="Arial"/>
        </w:rPr>
      </w:pPr>
      <w:r w:rsidRPr="002F0A42">
        <w:rPr>
          <w:rFonts w:ascii="Arial" w:hAnsi="Arial" w:cs="Arial"/>
        </w:rPr>
        <w:t>Conform artikel 14.6 van de Cao stelt Stichting HagaZiekenhuis een Adviescommissie Sociale Begeleiding (ASB) in. De Adviescommissie bestaat uit een onafhankelijk externe voorzitter en twee leden. Eén lid en plaatsvervangend lid worden benoemd op voordracht van Stichting HagaZiekenhuis, het andere lid en plaatsvervangend lid worden benoemd op voordracht van de OR. De leden wijzen gezamenlijk een voorzitter en plaatsvervangend voorzitter aan. De leden zijn allen niet werkzaam binnen Stichting HagaZiekenhuis, noch binnen de organisaties van werknemers.</w:t>
      </w:r>
    </w:p>
    <w:p w14:paraId="5D387FFC" w14:textId="77777777" w:rsidR="00737BC0" w:rsidRPr="002F0A42" w:rsidRDefault="00737BC0" w:rsidP="002F0A42">
      <w:pPr>
        <w:spacing w:after="0" w:line="240" w:lineRule="auto"/>
        <w:rPr>
          <w:rFonts w:ascii="Arial" w:hAnsi="Arial" w:cs="Arial"/>
        </w:rPr>
      </w:pPr>
    </w:p>
    <w:p w14:paraId="5B92CA80" w14:textId="77777777" w:rsidR="00737BC0" w:rsidRPr="002F0A42" w:rsidRDefault="00737BC0" w:rsidP="002F0A42">
      <w:pPr>
        <w:spacing w:after="0" w:line="240" w:lineRule="auto"/>
        <w:rPr>
          <w:rFonts w:ascii="Arial" w:hAnsi="Arial" w:cs="Arial"/>
        </w:rPr>
      </w:pPr>
    </w:p>
    <w:p w14:paraId="296F762E" w14:textId="77777777" w:rsidR="00737BC0" w:rsidRPr="002F0A42" w:rsidRDefault="00737BC0" w:rsidP="002F0A42">
      <w:pPr>
        <w:pStyle w:val="Kop2"/>
        <w:spacing w:before="0" w:line="240" w:lineRule="auto"/>
        <w:rPr>
          <w:rFonts w:ascii="Arial" w:hAnsi="Arial" w:cs="Arial"/>
        </w:rPr>
      </w:pPr>
      <w:bookmarkStart w:id="52" w:name="_Toc127261963"/>
      <w:r w:rsidRPr="002F0A42">
        <w:rPr>
          <w:rFonts w:ascii="Arial" w:hAnsi="Arial" w:cs="Arial"/>
        </w:rPr>
        <w:t>7.2</w:t>
      </w:r>
      <w:r w:rsidRPr="002F0A42">
        <w:rPr>
          <w:rFonts w:ascii="Arial" w:hAnsi="Arial" w:cs="Arial"/>
        </w:rPr>
        <w:tab/>
        <w:t>Taken ASB</w:t>
      </w:r>
      <w:bookmarkEnd w:id="52"/>
    </w:p>
    <w:p w14:paraId="341588D8" w14:textId="77777777" w:rsidR="00737BC0" w:rsidRPr="002F0A42" w:rsidRDefault="00737BC0" w:rsidP="002F0A42">
      <w:pPr>
        <w:spacing w:after="0" w:line="240" w:lineRule="auto"/>
        <w:rPr>
          <w:rFonts w:ascii="Arial" w:hAnsi="Arial" w:cs="Arial"/>
        </w:rPr>
      </w:pPr>
      <w:r w:rsidRPr="002F0A42">
        <w:rPr>
          <w:rFonts w:ascii="Arial" w:hAnsi="Arial" w:cs="Arial"/>
        </w:rPr>
        <w:t>De taak van de Adviescommissie Sociale Begeleiding is het op verzoek van de werkgever, dan wel de werknemer adviseren over de toepassing van de in dit Doorlopend Sociaal Plan neergelegde bepalingen.</w:t>
      </w:r>
    </w:p>
    <w:p w14:paraId="392FA0E8" w14:textId="77777777" w:rsidR="00737BC0" w:rsidRPr="002F0A42" w:rsidRDefault="00737BC0" w:rsidP="002F0A42">
      <w:pPr>
        <w:spacing w:after="0" w:line="240" w:lineRule="auto"/>
        <w:rPr>
          <w:rFonts w:ascii="Arial" w:hAnsi="Arial" w:cs="Arial"/>
        </w:rPr>
      </w:pPr>
      <w:r w:rsidRPr="002F0A42">
        <w:rPr>
          <w:rFonts w:ascii="Arial" w:hAnsi="Arial" w:cs="Arial"/>
        </w:rPr>
        <w:t>Zowel werkgever als werknemer kunnen zich in een procedure bij de ASB Iaten bijstaan door een derde.</w:t>
      </w:r>
    </w:p>
    <w:p w14:paraId="733CC755" w14:textId="77777777" w:rsidR="00737BC0" w:rsidRPr="002F0A42" w:rsidRDefault="00737BC0" w:rsidP="002F0A42">
      <w:pPr>
        <w:spacing w:after="0" w:line="240" w:lineRule="auto"/>
        <w:rPr>
          <w:rFonts w:ascii="Arial" w:hAnsi="Arial" w:cs="Arial"/>
        </w:rPr>
      </w:pPr>
    </w:p>
    <w:p w14:paraId="7DB80D06" w14:textId="77777777" w:rsidR="00737BC0" w:rsidRPr="002F0A42" w:rsidRDefault="00737BC0" w:rsidP="002F0A42">
      <w:pPr>
        <w:spacing w:after="0" w:line="240" w:lineRule="auto"/>
        <w:rPr>
          <w:rFonts w:ascii="Arial" w:hAnsi="Arial" w:cs="Arial"/>
        </w:rPr>
      </w:pPr>
      <w:r w:rsidRPr="002F0A42">
        <w:rPr>
          <w:rFonts w:ascii="Arial" w:hAnsi="Arial" w:cs="Arial"/>
        </w:rPr>
        <w:t>Het advies van de commissie is zwaarwegend. De werkgever kan alleen om zwaarwegende reden gemotiveerd van het advies afwijken.</w:t>
      </w:r>
    </w:p>
    <w:p w14:paraId="18D896D8" w14:textId="77777777" w:rsidR="00737BC0" w:rsidRPr="002F0A42" w:rsidRDefault="00737BC0" w:rsidP="002F0A42">
      <w:pPr>
        <w:spacing w:after="0" w:line="240" w:lineRule="auto"/>
        <w:rPr>
          <w:rFonts w:ascii="Arial" w:hAnsi="Arial" w:cs="Arial"/>
        </w:rPr>
      </w:pPr>
    </w:p>
    <w:p w14:paraId="481F9317" w14:textId="77777777" w:rsidR="00737BC0" w:rsidRPr="002F0A42" w:rsidRDefault="00737BC0" w:rsidP="002F0A42">
      <w:pPr>
        <w:spacing w:after="0" w:line="240" w:lineRule="auto"/>
        <w:rPr>
          <w:rFonts w:ascii="Arial" w:hAnsi="Arial" w:cs="Arial"/>
        </w:rPr>
      </w:pPr>
    </w:p>
    <w:p w14:paraId="7E5AC327" w14:textId="77777777" w:rsidR="00737BC0" w:rsidRPr="002F0A42" w:rsidRDefault="00737BC0" w:rsidP="002F0A42">
      <w:pPr>
        <w:pStyle w:val="Kop2"/>
        <w:spacing w:before="0" w:line="240" w:lineRule="auto"/>
        <w:rPr>
          <w:rFonts w:ascii="Arial" w:hAnsi="Arial" w:cs="Arial"/>
        </w:rPr>
      </w:pPr>
      <w:bookmarkStart w:id="53" w:name="_Toc127261964"/>
      <w:r w:rsidRPr="002F0A42">
        <w:rPr>
          <w:rFonts w:ascii="Arial" w:hAnsi="Arial" w:cs="Arial"/>
        </w:rPr>
        <w:t>7.3</w:t>
      </w:r>
      <w:r w:rsidRPr="002F0A42">
        <w:rPr>
          <w:rFonts w:ascii="Arial" w:hAnsi="Arial" w:cs="Arial"/>
        </w:rPr>
        <w:tab/>
        <w:t>Reglement</w:t>
      </w:r>
      <w:bookmarkEnd w:id="53"/>
    </w:p>
    <w:p w14:paraId="7AFD9B49" w14:textId="77777777" w:rsidR="00737BC0" w:rsidRPr="002F0A42" w:rsidRDefault="00737BC0" w:rsidP="002F0A42">
      <w:pPr>
        <w:spacing w:after="0" w:line="240" w:lineRule="auto"/>
        <w:rPr>
          <w:rFonts w:ascii="Arial" w:hAnsi="Arial" w:cs="Arial"/>
        </w:rPr>
      </w:pPr>
      <w:r w:rsidRPr="002F0A42">
        <w:rPr>
          <w:rFonts w:ascii="Arial" w:hAnsi="Arial" w:cs="Arial"/>
        </w:rPr>
        <w:t>De adviescommissie bepaalt haar eigen werkwijze en legt deze vast in een reglement. Stichting HagaZiekenhuis zorgt er voor dat het reglement voor iedere werknemer direct ter beschikking staat door publicatie op intranet.</w:t>
      </w:r>
    </w:p>
    <w:p w14:paraId="6E3B43EA" w14:textId="77777777" w:rsidR="00737BC0" w:rsidRPr="002F0A42" w:rsidRDefault="00737BC0" w:rsidP="002F0A42">
      <w:pPr>
        <w:spacing w:after="0" w:line="240" w:lineRule="auto"/>
        <w:rPr>
          <w:rFonts w:ascii="Arial" w:hAnsi="Arial" w:cs="Arial"/>
        </w:rPr>
      </w:pPr>
    </w:p>
    <w:p w14:paraId="72A966B5" w14:textId="77777777" w:rsidR="00737BC0" w:rsidRPr="002F0A42" w:rsidRDefault="00737BC0" w:rsidP="002F0A42">
      <w:pPr>
        <w:spacing w:after="0" w:line="240" w:lineRule="auto"/>
        <w:rPr>
          <w:rFonts w:ascii="Arial" w:hAnsi="Arial" w:cs="Arial"/>
        </w:rPr>
      </w:pPr>
    </w:p>
    <w:p w14:paraId="67D633F3" w14:textId="77777777" w:rsidR="00737BC0" w:rsidRPr="002F0A42" w:rsidRDefault="00737BC0" w:rsidP="002F0A42">
      <w:pPr>
        <w:pStyle w:val="Kop2"/>
        <w:spacing w:before="0" w:line="240" w:lineRule="auto"/>
        <w:rPr>
          <w:rFonts w:ascii="Arial" w:hAnsi="Arial" w:cs="Arial"/>
        </w:rPr>
      </w:pPr>
      <w:bookmarkStart w:id="54" w:name="_Toc127261965"/>
      <w:r w:rsidRPr="002F0A42">
        <w:rPr>
          <w:rFonts w:ascii="Arial" w:hAnsi="Arial" w:cs="Arial"/>
        </w:rPr>
        <w:t>7.4</w:t>
      </w:r>
      <w:r w:rsidRPr="002F0A42">
        <w:rPr>
          <w:rFonts w:ascii="Arial" w:hAnsi="Arial" w:cs="Arial"/>
        </w:rPr>
        <w:tab/>
        <w:t>Kosten</w:t>
      </w:r>
      <w:bookmarkEnd w:id="54"/>
    </w:p>
    <w:p w14:paraId="1F93D768" w14:textId="77777777" w:rsidR="00737BC0" w:rsidRPr="002F0A42" w:rsidRDefault="00737BC0" w:rsidP="002F0A42">
      <w:pPr>
        <w:spacing w:after="0" w:line="240" w:lineRule="auto"/>
        <w:rPr>
          <w:rFonts w:ascii="Arial" w:hAnsi="Arial" w:cs="Arial"/>
        </w:rPr>
      </w:pPr>
      <w:r w:rsidRPr="002F0A42">
        <w:rPr>
          <w:rFonts w:ascii="Arial" w:hAnsi="Arial" w:cs="Arial"/>
        </w:rPr>
        <w:t>De kosten van de Adviescommissie worden gedragen door Stichting HagaZiekenhuis.</w:t>
      </w:r>
    </w:p>
    <w:p w14:paraId="05BB7A5D" w14:textId="77777777" w:rsidR="00737BC0" w:rsidRPr="002F0A42" w:rsidRDefault="00737BC0" w:rsidP="002F0A42">
      <w:pPr>
        <w:spacing w:after="0" w:line="240" w:lineRule="auto"/>
        <w:rPr>
          <w:rFonts w:ascii="Arial" w:hAnsi="Arial" w:cs="Arial"/>
        </w:rPr>
      </w:pPr>
    </w:p>
    <w:p w14:paraId="04520380" w14:textId="77777777" w:rsidR="00737BC0" w:rsidRPr="002F0A42" w:rsidRDefault="00737BC0" w:rsidP="002F0A42">
      <w:pPr>
        <w:spacing w:after="0" w:line="240" w:lineRule="auto"/>
        <w:rPr>
          <w:rFonts w:ascii="Arial" w:hAnsi="Arial" w:cs="Arial"/>
        </w:rPr>
      </w:pPr>
    </w:p>
    <w:p w14:paraId="595D0470" w14:textId="77777777" w:rsidR="000E47E5" w:rsidRDefault="00737BC0" w:rsidP="002F0A42">
      <w:pPr>
        <w:spacing w:after="0" w:line="240" w:lineRule="auto"/>
        <w:rPr>
          <w:rFonts w:ascii="Arial" w:hAnsi="Arial" w:cs="Arial"/>
        </w:rPr>
      </w:pPr>
      <w:r w:rsidRPr="002F0A42">
        <w:rPr>
          <w:rFonts w:ascii="Arial" w:hAnsi="Arial" w:cs="Arial"/>
        </w:rPr>
        <w:t> </w:t>
      </w:r>
      <w:r w:rsidR="000E47E5">
        <w:rPr>
          <w:rFonts w:ascii="Arial" w:hAnsi="Arial" w:cs="Arial"/>
        </w:rPr>
        <w:br w:type="page"/>
      </w:r>
    </w:p>
    <w:p w14:paraId="60802CB4" w14:textId="77777777" w:rsidR="00737BC0" w:rsidRPr="002F0A42" w:rsidRDefault="00737BC0" w:rsidP="002F0A42">
      <w:pPr>
        <w:pStyle w:val="Kop3"/>
        <w:spacing w:before="0" w:line="240" w:lineRule="auto"/>
        <w:rPr>
          <w:rFonts w:ascii="Arial" w:hAnsi="Arial" w:cs="Arial"/>
        </w:rPr>
      </w:pPr>
      <w:bookmarkStart w:id="55" w:name="_Toc127261966"/>
      <w:r w:rsidRPr="002F0A42">
        <w:rPr>
          <w:rFonts w:ascii="Arial" w:hAnsi="Arial" w:cs="Arial"/>
        </w:rPr>
        <w:lastRenderedPageBreak/>
        <w:t>Bijlage I</w:t>
      </w:r>
      <w:bookmarkEnd w:id="55"/>
    </w:p>
    <w:p w14:paraId="303FE470" w14:textId="77777777" w:rsidR="00737BC0" w:rsidRPr="002F0A42" w:rsidRDefault="00737BC0" w:rsidP="002F0A42">
      <w:pPr>
        <w:spacing w:after="0" w:line="240" w:lineRule="auto"/>
        <w:rPr>
          <w:rFonts w:ascii="Arial" w:hAnsi="Arial" w:cs="Arial"/>
        </w:rPr>
      </w:pPr>
    </w:p>
    <w:p w14:paraId="1E2B5782" w14:textId="77777777" w:rsidR="00737BC0" w:rsidRPr="002F0A42" w:rsidRDefault="00737BC0" w:rsidP="002F0A42">
      <w:pPr>
        <w:spacing w:after="0" w:line="240" w:lineRule="auto"/>
        <w:rPr>
          <w:rFonts w:ascii="Arial" w:hAnsi="Arial" w:cs="Arial"/>
        </w:rPr>
      </w:pPr>
      <w:r w:rsidRPr="002F0A42">
        <w:rPr>
          <w:rFonts w:ascii="Arial" w:hAnsi="Arial" w:cs="Arial"/>
        </w:rPr>
        <w:t>Gesprekspunten belangstellingsregistratiegesprek</w:t>
      </w:r>
    </w:p>
    <w:p w14:paraId="7FC8E041" w14:textId="77777777" w:rsidR="00737BC0" w:rsidRPr="002F0A42" w:rsidRDefault="00737BC0" w:rsidP="002F0A42">
      <w:pPr>
        <w:spacing w:after="0" w:line="240" w:lineRule="auto"/>
        <w:rPr>
          <w:rFonts w:ascii="Arial" w:hAnsi="Arial" w:cs="Arial"/>
        </w:rPr>
      </w:pPr>
    </w:p>
    <w:p w14:paraId="58500922" w14:textId="77777777" w:rsidR="00737BC0" w:rsidRPr="002F0A42" w:rsidRDefault="00737BC0" w:rsidP="002F0A42">
      <w:pPr>
        <w:spacing w:after="0" w:line="240" w:lineRule="auto"/>
        <w:rPr>
          <w:rFonts w:ascii="Arial" w:hAnsi="Arial" w:cs="Arial"/>
        </w:rPr>
      </w:pPr>
      <w:r w:rsidRPr="002F0A42">
        <w:rPr>
          <w:rFonts w:ascii="Arial" w:hAnsi="Arial" w:cs="Arial"/>
        </w:rPr>
        <w:t>In een belangstellingsgesprek komen de volgende onderwerpen in ieder geval aan de orde:</w:t>
      </w:r>
    </w:p>
    <w:p w14:paraId="117B505F" w14:textId="77777777" w:rsidR="00737BC0" w:rsidRPr="002F0A42" w:rsidRDefault="00737BC0" w:rsidP="002F0A42">
      <w:pPr>
        <w:spacing w:after="0" w:line="240" w:lineRule="auto"/>
        <w:rPr>
          <w:rFonts w:ascii="Arial" w:hAnsi="Arial" w:cs="Arial"/>
        </w:rPr>
      </w:pPr>
    </w:p>
    <w:p w14:paraId="42C6F905"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Voorkeur voor functie</w:t>
      </w:r>
    </w:p>
    <w:p w14:paraId="664C0A9B"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 xml:space="preserve">Voorkeur voor afdeling </w:t>
      </w:r>
    </w:p>
    <w:p w14:paraId="0E3FDBB1"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Voorkeur voor standplaats</w:t>
      </w:r>
    </w:p>
    <w:p w14:paraId="42DBC0AF"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Omvang dienstverband</w:t>
      </w:r>
    </w:p>
    <w:p w14:paraId="037BD9F0"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Voorkeur voor werktijden/rooster</w:t>
      </w:r>
    </w:p>
    <w:p w14:paraId="41646FEE"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Specifieke individuele afspraken en aandachtspunten</w:t>
      </w:r>
    </w:p>
    <w:p w14:paraId="4526C997" w14:textId="77777777" w:rsidR="00737BC0" w:rsidRPr="002F0A42" w:rsidRDefault="00737BC0" w:rsidP="002F0A42">
      <w:pPr>
        <w:spacing w:after="0" w:line="240" w:lineRule="auto"/>
        <w:rPr>
          <w:rFonts w:ascii="Arial" w:hAnsi="Arial" w:cs="Arial"/>
        </w:rPr>
      </w:pPr>
      <w:r w:rsidRPr="002F0A42">
        <w:rPr>
          <w:rFonts w:ascii="Arial" w:hAnsi="Arial" w:cs="Arial"/>
        </w:rPr>
        <w:t>•</w:t>
      </w:r>
      <w:r w:rsidRPr="002F0A42">
        <w:rPr>
          <w:rFonts w:ascii="Arial" w:hAnsi="Arial" w:cs="Arial"/>
        </w:rPr>
        <w:tab/>
        <w:t>Checken van de vastgelegde informatie over de anciënniteit</w:t>
      </w:r>
    </w:p>
    <w:p w14:paraId="7C106E4F" w14:textId="77777777" w:rsidR="006513F9" w:rsidRPr="002F0A42" w:rsidRDefault="006513F9" w:rsidP="002F0A42">
      <w:pPr>
        <w:spacing w:after="0" w:line="240" w:lineRule="auto"/>
        <w:rPr>
          <w:rFonts w:ascii="Arial" w:hAnsi="Arial" w:cs="Arial"/>
        </w:rPr>
      </w:pPr>
    </w:p>
    <w:sectPr w:rsidR="006513F9" w:rsidRPr="002F0A42" w:rsidSect="003328DD">
      <w:footerReference w:type="default" r:id="rId9"/>
      <w:footerReference w:type="first" r:id="rId10"/>
      <w:pgSz w:w="11906" w:h="16838"/>
      <w:pgMar w:top="1440"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A64AA" w14:textId="77777777" w:rsidR="00911B3A" w:rsidRDefault="00911B3A" w:rsidP="003328DD">
      <w:pPr>
        <w:spacing w:after="0" w:line="240" w:lineRule="auto"/>
      </w:pPr>
      <w:r>
        <w:separator/>
      </w:r>
    </w:p>
  </w:endnote>
  <w:endnote w:type="continuationSeparator" w:id="0">
    <w:p w14:paraId="09126A25" w14:textId="77777777" w:rsidR="00911B3A" w:rsidRDefault="00911B3A" w:rsidP="00332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820148"/>
      <w:docPartObj>
        <w:docPartGallery w:val="Page Numbers (Bottom of Page)"/>
        <w:docPartUnique/>
      </w:docPartObj>
    </w:sdtPr>
    <w:sdtEndPr/>
    <w:sdtContent>
      <w:p w14:paraId="740C456B" w14:textId="53C79F69" w:rsidR="00911B3A" w:rsidRDefault="00911B3A">
        <w:pPr>
          <w:pStyle w:val="Voettekst"/>
          <w:jc w:val="right"/>
        </w:pPr>
        <w:r>
          <w:fldChar w:fldCharType="begin"/>
        </w:r>
        <w:r>
          <w:instrText>PAGE   \* MERGEFORMAT</w:instrText>
        </w:r>
        <w:r>
          <w:fldChar w:fldCharType="separate"/>
        </w:r>
        <w:r w:rsidR="002D6E77">
          <w:rPr>
            <w:noProof/>
          </w:rPr>
          <w:t>2</w:t>
        </w:r>
        <w:r>
          <w:fldChar w:fldCharType="end"/>
        </w:r>
      </w:p>
    </w:sdtContent>
  </w:sdt>
  <w:p w14:paraId="15D01954" w14:textId="77777777" w:rsidR="00911B3A" w:rsidRDefault="00911B3A">
    <w:pPr>
      <w:pStyle w:val="Voet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8C9C2" w14:textId="77777777" w:rsidR="00911B3A" w:rsidRPr="000A02C3" w:rsidRDefault="00911B3A" w:rsidP="003328DD">
    <w:pPr>
      <w:pStyle w:val="Voettekst"/>
      <w:tabs>
        <w:tab w:val="clear" w:pos="4513"/>
        <w:tab w:val="center" w:pos="5387"/>
        <w:tab w:val="left" w:pos="7655"/>
      </w:tabs>
      <w:ind w:left="4536" w:right="2124" w:hanging="4536"/>
      <w:rPr>
        <w:szCs w:val="20"/>
      </w:rPr>
    </w:pPr>
    <w:r w:rsidRPr="000A02C3">
      <w:rPr>
        <w:color w:val="989898"/>
        <w:sz w:val="16"/>
      </w:rPr>
      <w:t>KvK Den Haag 27268552</w:t>
    </w:r>
    <w:r>
      <w:rPr>
        <w:szCs w:val="20"/>
      </w:rPr>
      <w:tab/>
    </w:r>
    <w:r w:rsidRPr="0040754F">
      <w:rPr>
        <w:b/>
        <w:color w:val="989898"/>
        <w:sz w:val="16"/>
      </w:rPr>
      <w:t>Bezoekadres:</w:t>
    </w:r>
    <w:r w:rsidRPr="0040754F">
      <w:rPr>
        <w:color w:val="989898"/>
        <w:sz w:val="16"/>
      </w:rPr>
      <w:t xml:space="preserve"> </w:t>
    </w:r>
    <w:r>
      <w:rPr>
        <w:color w:val="989898"/>
        <w:sz w:val="16"/>
      </w:rPr>
      <w:tab/>
    </w:r>
    <w:r w:rsidRPr="0040754F">
      <w:rPr>
        <w:b/>
        <w:color w:val="989898"/>
        <w:sz w:val="16"/>
      </w:rPr>
      <w:t>Postadres:</w:t>
    </w:r>
    <w:r>
      <w:rPr>
        <w:b/>
        <w:color w:val="989898"/>
        <w:sz w:val="16"/>
      </w:rPr>
      <w:t xml:space="preserve"> </w:t>
    </w:r>
    <w:r w:rsidRPr="0040754F">
      <w:rPr>
        <w:color w:val="989898"/>
        <w:sz w:val="16"/>
      </w:rPr>
      <w:br/>
      <w:t>Els Borst-Eilersplein 275</w:t>
    </w:r>
    <w:r>
      <w:rPr>
        <w:color w:val="989898"/>
        <w:sz w:val="16"/>
      </w:rPr>
      <w:t xml:space="preserve">  </w:t>
    </w:r>
    <w:r>
      <w:rPr>
        <w:color w:val="989898"/>
        <w:sz w:val="16"/>
      </w:rPr>
      <w:tab/>
    </w:r>
    <w:r w:rsidRPr="0040754F">
      <w:rPr>
        <w:color w:val="989898"/>
        <w:sz w:val="16"/>
      </w:rPr>
      <w:t>Postbus 40551</w:t>
    </w:r>
    <w:r w:rsidRPr="0040754F">
      <w:rPr>
        <w:color w:val="989898"/>
        <w:sz w:val="16"/>
      </w:rPr>
      <w:br/>
      <w:t>2545 AA Den Haag</w:t>
    </w:r>
    <w:r w:rsidRPr="0040754F">
      <w:rPr>
        <w:color w:val="989898"/>
        <w:sz w:val="16"/>
      </w:rPr>
      <w:tab/>
      <w:t>2504 LN Den Haag</w:t>
    </w:r>
  </w:p>
  <w:p w14:paraId="0690DDD7" w14:textId="77777777" w:rsidR="00911B3A" w:rsidRDefault="00911B3A">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5DAC7" w14:textId="77777777" w:rsidR="00911B3A" w:rsidRDefault="00911B3A" w:rsidP="003328DD">
      <w:pPr>
        <w:spacing w:after="0" w:line="240" w:lineRule="auto"/>
      </w:pPr>
      <w:r>
        <w:separator/>
      </w:r>
    </w:p>
  </w:footnote>
  <w:footnote w:type="continuationSeparator" w:id="0">
    <w:p w14:paraId="3D50E2E8" w14:textId="77777777" w:rsidR="00911B3A" w:rsidRDefault="00911B3A" w:rsidP="00332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57493"/>
    <w:multiLevelType w:val="hybridMultilevel"/>
    <w:tmpl w:val="14D227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346FC4"/>
    <w:multiLevelType w:val="hybridMultilevel"/>
    <w:tmpl w:val="2392F80A"/>
    <w:lvl w:ilvl="0" w:tplc="D6A05ECC">
      <w:start w:val="5"/>
      <w:numFmt w:val="bullet"/>
      <w:lvlText w:val="•"/>
      <w:lvlJc w:val="left"/>
      <w:pPr>
        <w:ind w:left="1065" w:hanging="705"/>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5251CE"/>
    <w:multiLevelType w:val="hybridMultilevel"/>
    <w:tmpl w:val="73363E0C"/>
    <w:lvl w:ilvl="0" w:tplc="4B36BEC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23C48F7"/>
    <w:multiLevelType w:val="hybridMultilevel"/>
    <w:tmpl w:val="F9FCD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C0"/>
    <w:rsid w:val="000E47E5"/>
    <w:rsid w:val="00117012"/>
    <w:rsid w:val="001F6314"/>
    <w:rsid w:val="00297030"/>
    <w:rsid w:val="002B71F4"/>
    <w:rsid w:val="002D6E77"/>
    <w:rsid w:val="002F0A42"/>
    <w:rsid w:val="003328DD"/>
    <w:rsid w:val="004B228D"/>
    <w:rsid w:val="006513F9"/>
    <w:rsid w:val="00737BC0"/>
    <w:rsid w:val="00763F15"/>
    <w:rsid w:val="00845992"/>
    <w:rsid w:val="0086072E"/>
    <w:rsid w:val="00911B3A"/>
    <w:rsid w:val="00A15435"/>
    <w:rsid w:val="00BC7D39"/>
    <w:rsid w:val="00C63728"/>
    <w:rsid w:val="00D710BD"/>
    <w:rsid w:val="00E324F1"/>
    <w:rsid w:val="00E8613D"/>
    <w:rsid w:val="00F31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090CC1"/>
  <w15:chartTrackingRefBased/>
  <w15:docId w15:val="{AF83C7F8-3EB0-4185-B368-43AC1383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737B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737B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763F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7BC0"/>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737BC0"/>
    <w:pPr>
      <w:outlineLvl w:val="9"/>
    </w:pPr>
    <w:rPr>
      <w:lang w:eastAsia="nl-NL"/>
    </w:rPr>
  </w:style>
  <w:style w:type="character" w:customStyle="1" w:styleId="Kop2Char">
    <w:name w:val="Kop 2 Char"/>
    <w:basedOn w:val="Standaardalinea-lettertype"/>
    <w:link w:val="Kop2"/>
    <w:uiPriority w:val="9"/>
    <w:rsid w:val="00737BC0"/>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763F15"/>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2F0A42"/>
    <w:pPr>
      <w:ind w:left="720"/>
      <w:contextualSpacing/>
    </w:pPr>
  </w:style>
  <w:style w:type="paragraph" w:styleId="Koptekst">
    <w:name w:val="header"/>
    <w:basedOn w:val="Standaard"/>
    <w:link w:val="KoptekstChar"/>
    <w:uiPriority w:val="99"/>
    <w:unhideWhenUsed/>
    <w:rsid w:val="003328D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328DD"/>
  </w:style>
  <w:style w:type="paragraph" w:styleId="Voettekst">
    <w:name w:val="footer"/>
    <w:basedOn w:val="Standaard"/>
    <w:link w:val="VoettekstChar"/>
    <w:uiPriority w:val="99"/>
    <w:unhideWhenUsed/>
    <w:rsid w:val="003328D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328DD"/>
  </w:style>
  <w:style w:type="paragraph" w:styleId="Inhopg1">
    <w:name w:val="toc 1"/>
    <w:basedOn w:val="Standaard"/>
    <w:next w:val="Standaard"/>
    <w:autoRedefine/>
    <w:uiPriority w:val="39"/>
    <w:unhideWhenUsed/>
    <w:rsid w:val="003328DD"/>
    <w:pPr>
      <w:spacing w:after="100"/>
    </w:pPr>
  </w:style>
  <w:style w:type="paragraph" w:styleId="Inhopg2">
    <w:name w:val="toc 2"/>
    <w:basedOn w:val="Standaard"/>
    <w:next w:val="Standaard"/>
    <w:autoRedefine/>
    <w:uiPriority w:val="39"/>
    <w:unhideWhenUsed/>
    <w:rsid w:val="003328DD"/>
    <w:pPr>
      <w:spacing w:after="100"/>
      <w:ind w:left="220"/>
    </w:pPr>
  </w:style>
  <w:style w:type="paragraph" w:styleId="Inhopg3">
    <w:name w:val="toc 3"/>
    <w:basedOn w:val="Standaard"/>
    <w:next w:val="Standaard"/>
    <w:autoRedefine/>
    <w:uiPriority w:val="39"/>
    <w:unhideWhenUsed/>
    <w:rsid w:val="003328DD"/>
    <w:pPr>
      <w:spacing w:after="100"/>
      <w:ind w:left="440"/>
    </w:pPr>
  </w:style>
  <w:style w:type="character" w:styleId="Hyperlink">
    <w:name w:val="Hyperlink"/>
    <w:basedOn w:val="Standaardalinea-lettertype"/>
    <w:uiPriority w:val="99"/>
    <w:unhideWhenUsed/>
    <w:rsid w:val="003328DD"/>
    <w:rPr>
      <w:color w:val="0563C1" w:themeColor="hyperlink"/>
      <w:u w:val="single"/>
    </w:rPr>
  </w:style>
  <w:style w:type="paragraph" w:styleId="Revisie">
    <w:name w:val="Revision"/>
    <w:hidden/>
    <w:uiPriority w:val="99"/>
    <w:semiHidden/>
    <w:rsid w:val="002970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76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EE347DCB8B3846B968281420E97491" ma:contentTypeVersion="17" ma:contentTypeDescription="Een nieuw document maken." ma:contentTypeScope="" ma:versionID="5737136d5c40e060c50eff285942f334">
  <xsd:schema xmlns:xsd="http://www.w3.org/2001/XMLSchema" xmlns:xs="http://www.w3.org/2001/XMLSchema" xmlns:p="http://schemas.microsoft.com/office/2006/metadata/properties" xmlns:ns2="d673e32b-1276-4730-a9ae-a1a52eb1088a" xmlns:ns3="dbeb9e86-a4d0-4966-bcbe-edff6b186728" targetNamespace="http://schemas.microsoft.com/office/2006/metadata/properties" ma:root="true" ma:fieldsID="66b57e62df1fd2d15f212c50b313b41f" ns2:_="" ns3:_="">
    <xsd:import namespace="d673e32b-1276-4730-a9ae-a1a52eb1088a"/>
    <xsd:import namespace="dbeb9e86-a4d0-4966-bcbe-edff6b1867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3e32b-1276-4730-a9ae-a1a52eb10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Afmeldingsstatus" ma:internalName="Afmeldingsstatus">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f961cfd-34d8-4e6b-8a65-2ecc0ee0b71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b9e86-a4d0-4966-bcbe-edff6b18672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0c200cb-164b-4855-a1a8-fe70ff7d9ee9}" ma:internalName="TaxCatchAll" ma:showField="CatchAllData" ma:web="dbeb9e86-a4d0-4966-bcbe-edff6b186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673e32b-1276-4730-a9ae-a1a52eb1088a" xsi:nil="true"/>
    <lcf76f155ced4ddcb4097134ff3c332f xmlns="d673e32b-1276-4730-a9ae-a1a52eb1088a">
      <Terms xmlns="http://schemas.microsoft.com/office/infopath/2007/PartnerControls"/>
    </lcf76f155ced4ddcb4097134ff3c332f>
    <TaxCatchAll xmlns="dbeb9e86-a4d0-4966-bcbe-edff6b186728" xsi:nil="true"/>
  </documentManagement>
</p:properties>
</file>

<file path=customXml/itemProps1.xml><?xml version="1.0" encoding="utf-8"?>
<ds:datastoreItem xmlns:ds="http://schemas.openxmlformats.org/officeDocument/2006/customXml" ds:itemID="{01CCA091-255A-44F6-BA7E-856AFA99D6D3}">
  <ds:schemaRefs>
    <ds:schemaRef ds:uri="http://schemas.openxmlformats.org/officeDocument/2006/bibliography"/>
  </ds:schemaRefs>
</ds:datastoreItem>
</file>

<file path=customXml/itemProps2.xml><?xml version="1.0" encoding="utf-8"?>
<ds:datastoreItem xmlns:ds="http://schemas.openxmlformats.org/officeDocument/2006/customXml" ds:itemID="{17B5EDBC-04CC-42F5-8A6D-CF6512C7E6C1}"/>
</file>

<file path=customXml/itemProps3.xml><?xml version="1.0" encoding="utf-8"?>
<ds:datastoreItem xmlns:ds="http://schemas.openxmlformats.org/officeDocument/2006/customXml" ds:itemID="{C1A1B382-101C-459C-81CE-4F8E90CABD3B}"/>
</file>

<file path=customXml/itemProps4.xml><?xml version="1.0" encoding="utf-8"?>
<ds:datastoreItem xmlns:ds="http://schemas.openxmlformats.org/officeDocument/2006/customXml" ds:itemID="{5E097FDD-A0CA-4A91-B116-35E8EC2C6392}"/>
</file>

<file path=docProps/app.xml><?xml version="1.0" encoding="utf-8"?>
<Properties xmlns="http://schemas.openxmlformats.org/officeDocument/2006/extended-properties" xmlns:vt="http://schemas.openxmlformats.org/officeDocument/2006/docPropsVTypes">
  <Template>F1EA4A94</Template>
  <TotalTime>0</TotalTime>
  <Pages>24</Pages>
  <Words>7639</Words>
  <Characters>42016</Characters>
  <Application>Microsoft Office Word</Application>
  <DocSecurity>0</DocSecurity>
  <Lines>350</Lines>
  <Paragraphs>99</Paragraphs>
  <ScaleCrop>false</ScaleCrop>
  <HeadingPairs>
    <vt:vector size="2" baseType="variant">
      <vt:variant>
        <vt:lpstr>Titel</vt:lpstr>
      </vt:variant>
      <vt:variant>
        <vt:i4>1</vt:i4>
      </vt:variant>
    </vt:vector>
  </HeadingPairs>
  <TitlesOfParts>
    <vt:vector size="1" baseType="lpstr">
      <vt:lpstr/>
    </vt:vector>
  </TitlesOfParts>
  <Company>Hagaziekenhuis</Company>
  <LinksUpToDate>false</LinksUpToDate>
  <CharactersWithSpaces>49556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Broer, Judith</dc:creator>
  <cp:keywords/>
  <dc:description/>
  <cp:lastModifiedBy>Broer, Judith</cp:lastModifiedBy>
  <cp:revision>2</cp:revision>
  <dcterms:created xsi:type="dcterms:W3CDTF">2023-02-14T09:12:00Z</dcterms:created>
  <dcterms:modified xsi:type="dcterms:W3CDTF">2023-02-14T09:12:00Z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0x0101009FEE347DCB8B3846B968281420E97491</vt:lpwstr>
  </property>
</Properties>
</file>